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161E1" w14:textId="39B1992B" w:rsidR="006F2065" w:rsidRDefault="006F2065" w:rsidP="006F2065">
      <w:pPr>
        <w:pStyle w:val="paragraph"/>
        <w:spacing w:before="0" w:beforeAutospacing="0" w:after="0" w:afterAutospacing="0"/>
        <w:textAlignment w:val="baseline"/>
        <w:rPr>
          <w:rStyle w:val="normaltextrun"/>
          <w:rFonts w:eastAsiaTheme="majorEastAsia"/>
          <w:b/>
          <w:bCs/>
          <w:color w:val="000000"/>
          <w:sz w:val="22"/>
          <w:szCs w:val="22"/>
        </w:rPr>
      </w:pPr>
      <w:r>
        <w:rPr>
          <w:rStyle w:val="normaltextrun"/>
          <w:rFonts w:eastAsiaTheme="majorEastAsia"/>
          <w:b/>
          <w:bCs/>
          <w:color w:val="000000"/>
          <w:sz w:val="22"/>
          <w:szCs w:val="22"/>
        </w:rPr>
        <w:t xml:space="preserve">Goals, Strategies, and Tactics </w:t>
      </w:r>
    </w:p>
    <w:p w14:paraId="0B3823DA" w14:textId="28979623" w:rsidR="006F2065" w:rsidRDefault="006F2065" w:rsidP="006F2065">
      <w:pPr>
        <w:pStyle w:val="paragraph"/>
        <w:spacing w:before="0" w:beforeAutospacing="0" w:after="0" w:afterAutospacing="0"/>
        <w:textAlignment w:val="baseline"/>
        <w:rPr>
          <w:rStyle w:val="normaltextrun"/>
          <w:rFonts w:eastAsiaTheme="majorEastAsia"/>
          <w:b/>
          <w:bCs/>
          <w:color w:val="000000"/>
          <w:sz w:val="22"/>
          <w:szCs w:val="22"/>
        </w:rPr>
      </w:pPr>
      <w:r>
        <w:rPr>
          <w:rStyle w:val="normaltextrun"/>
          <w:rFonts w:eastAsiaTheme="majorEastAsia"/>
          <w:b/>
          <w:bCs/>
          <w:color w:val="000000"/>
          <w:sz w:val="22"/>
          <w:szCs w:val="22"/>
        </w:rPr>
        <w:t xml:space="preserve">Gabrielle Bridges </w:t>
      </w:r>
    </w:p>
    <w:p w14:paraId="263B0715" w14:textId="77777777" w:rsidR="006F2065" w:rsidRDefault="006F2065" w:rsidP="006F2065">
      <w:pPr>
        <w:pStyle w:val="paragraph"/>
        <w:spacing w:before="0" w:beforeAutospacing="0" w:after="0" w:afterAutospacing="0"/>
        <w:textAlignment w:val="baseline"/>
        <w:rPr>
          <w:rStyle w:val="normaltextrun"/>
          <w:rFonts w:eastAsiaTheme="majorEastAsia"/>
          <w:b/>
          <w:bCs/>
          <w:color w:val="000000"/>
          <w:sz w:val="22"/>
          <w:szCs w:val="22"/>
        </w:rPr>
      </w:pPr>
    </w:p>
    <w:p w14:paraId="1CBFC3A5" w14:textId="77777777" w:rsidR="006F2065" w:rsidRDefault="006F2065" w:rsidP="006F2065">
      <w:pPr>
        <w:pStyle w:val="paragraph"/>
        <w:spacing w:before="0" w:beforeAutospacing="0" w:after="0" w:afterAutospacing="0"/>
        <w:textAlignment w:val="baseline"/>
        <w:rPr>
          <w:rStyle w:val="normaltextrun"/>
          <w:rFonts w:eastAsiaTheme="majorEastAsia"/>
          <w:b/>
          <w:bCs/>
          <w:color w:val="000000"/>
          <w:sz w:val="22"/>
          <w:szCs w:val="22"/>
        </w:rPr>
      </w:pPr>
    </w:p>
    <w:p w14:paraId="7BDE940C" w14:textId="61C1A2DA" w:rsidR="006F2065" w:rsidRDefault="006F2065" w:rsidP="006F2065">
      <w:pPr>
        <w:pStyle w:val="paragraph"/>
        <w:spacing w:before="0" w:beforeAutospacing="0" w:after="0" w:afterAutospacing="0"/>
        <w:textAlignment w:val="baseline"/>
        <w:rPr>
          <w:sz w:val="22"/>
          <w:szCs w:val="22"/>
        </w:rPr>
      </w:pPr>
      <w:r>
        <w:rPr>
          <w:rStyle w:val="normaltextrun"/>
          <w:rFonts w:eastAsiaTheme="majorEastAsia"/>
          <w:b/>
          <w:bCs/>
          <w:color w:val="000000"/>
          <w:sz w:val="22"/>
          <w:szCs w:val="22"/>
        </w:rPr>
        <w:t>Problem/Opportunity Statement:</w:t>
      </w:r>
      <w:r>
        <w:rPr>
          <w:rStyle w:val="normaltextrun"/>
          <w:rFonts w:eastAsiaTheme="majorEastAsia"/>
          <w:color w:val="000000"/>
          <w:sz w:val="22"/>
          <w:szCs w:val="22"/>
        </w:rPr>
        <w:t xml:space="preserve"> The Mississippi State University Speaking Center aims to expand its visibility and engagement with graduate students, freshmen, and STEM majors to increase the number of students who use the free on-campus resource for the 2026 school year.    </w:t>
      </w:r>
      <w:r>
        <w:rPr>
          <w:rStyle w:val="eop"/>
          <w:rFonts w:eastAsiaTheme="majorEastAsia"/>
          <w:color w:val="000000"/>
          <w:sz w:val="22"/>
          <w:szCs w:val="22"/>
        </w:rPr>
        <w:t> </w:t>
      </w:r>
    </w:p>
    <w:p w14:paraId="24E28733" w14:textId="77777777" w:rsidR="006F2065" w:rsidRDefault="006F2065" w:rsidP="006F2065">
      <w:pPr>
        <w:pStyle w:val="paragraph"/>
        <w:spacing w:before="0" w:beforeAutospacing="0" w:after="0" w:afterAutospacing="0"/>
        <w:textAlignment w:val="baseline"/>
        <w:rPr>
          <w:sz w:val="22"/>
          <w:szCs w:val="22"/>
        </w:rPr>
      </w:pPr>
      <w:r>
        <w:rPr>
          <w:rStyle w:val="eop"/>
          <w:rFonts w:eastAsiaTheme="majorEastAsia"/>
          <w:color w:val="000000"/>
          <w:sz w:val="22"/>
          <w:szCs w:val="22"/>
        </w:rPr>
        <w:t> </w:t>
      </w:r>
    </w:p>
    <w:p w14:paraId="2169664D" w14:textId="77777777" w:rsidR="006F2065" w:rsidRDefault="006F2065" w:rsidP="006F2065">
      <w:pPr>
        <w:pStyle w:val="paragraph"/>
        <w:spacing w:before="0" w:beforeAutospacing="0" w:after="0" w:afterAutospacing="0"/>
        <w:textAlignment w:val="baseline"/>
        <w:rPr>
          <w:sz w:val="22"/>
          <w:szCs w:val="22"/>
        </w:rPr>
      </w:pPr>
      <w:r>
        <w:rPr>
          <w:rStyle w:val="normaltextrun"/>
          <w:rFonts w:eastAsiaTheme="majorEastAsia"/>
          <w:color w:val="000000"/>
          <w:sz w:val="22"/>
          <w:szCs w:val="22"/>
        </w:rPr>
        <w:t>Graduate Students </w:t>
      </w:r>
      <w:r>
        <w:rPr>
          <w:rStyle w:val="eop"/>
          <w:rFonts w:eastAsiaTheme="majorEastAsia"/>
          <w:color w:val="000000"/>
          <w:sz w:val="22"/>
          <w:szCs w:val="22"/>
        </w:rPr>
        <w:t> </w:t>
      </w:r>
    </w:p>
    <w:p w14:paraId="63866958" w14:textId="77777777" w:rsidR="006F2065" w:rsidRDefault="006F2065" w:rsidP="006F2065">
      <w:pPr>
        <w:pStyle w:val="paragraph"/>
        <w:spacing w:before="0" w:beforeAutospacing="0" w:after="0" w:afterAutospacing="0"/>
        <w:textAlignment w:val="baseline"/>
        <w:rPr>
          <w:sz w:val="22"/>
          <w:szCs w:val="22"/>
        </w:rPr>
      </w:pPr>
      <w:r>
        <w:rPr>
          <w:rStyle w:val="normaltextrun"/>
          <w:rFonts w:eastAsiaTheme="majorEastAsia"/>
          <w:color w:val="000000"/>
          <w:sz w:val="22"/>
          <w:szCs w:val="22"/>
        </w:rPr>
        <w:t>Goal: To increase the number of graduate students at Mississippi State University using the Speaking Center and its resources.</w:t>
      </w:r>
      <w:r>
        <w:rPr>
          <w:rStyle w:val="eop"/>
          <w:rFonts w:eastAsiaTheme="majorEastAsia"/>
          <w:color w:val="000000"/>
          <w:sz w:val="22"/>
          <w:szCs w:val="22"/>
        </w:rPr>
        <w:t> </w:t>
      </w:r>
    </w:p>
    <w:p w14:paraId="368438D9" w14:textId="77777777" w:rsidR="006F2065" w:rsidRDefault="006F2065" w:rsidP="006F2065">
      <w:pPr>
        <w:pStyle w:val="paragraph"/>
        <w:numPr>
          <w:ilvl w:val="0"/>
          <w:numId w:val="1"/>
        </w:numPr>
        <w:spacing w:before="0" w:beforeAutospacing="0" w:after="0" w:afterAutospacing="0"/>
        <w:ind w:left="1080" w:firstLine="0"/>
        <w:textAlignment w:val="baseline"/>
        <w:rPr>
          <w:sz w:val="22"/>
          <w:szCs w:val="22"/>
        </w:rPr>
      </w:pPr>
      <w:r>
        <w:rPr>
          <w:rStyle w:val="normaltextrun"/>
          <w:rFonts w:eastAsiaTheme="majorEastAsia"/>
          <w:color w:val="000000"/>
          <w:sz w:val="22"/>
          <w:szCs w:val="22"/>
        </w:rPr>
        <w:t xml:space="preserve">To </w:t>
      </w:r>
      <w:proofErr w:type="gramStart"/>
      <w:r>
        <w:rPr>
          <w:rStyle w:val="normaltextrun"/>
          <w:rFonts w:eastAsiaTheme="majorEastAsia"/>
          <w:color w:val="000000"/>
          <w:sz w:val="22"/>
          <w:szCs w:val="22"/>
        </w:rPr>
        <w:t>have an effect on</w:t>
      </w:r>
      <w:proofErr w:type="gramEnd"/>
      <w:r>
        <w:rPr>
          <w:rStyle w:val="normaltextrun"/>
          <w:rFonts w:eastAsiaTheme="majorEastAsia"/>
          <w:color w:val="000000"/>
          <w:sz w:val="22"/>
          <w:szCs w:val="22"/>
        </w:rPr>
        <w:t xml:space="preserve"> the awareness of graduate students by increasing the knowledge of the Speaking Center’s resources among 20% of the classification by May 2026.</w:t>
      </w:r>
      <w:r>
        <w:rPr>
          <w:rStyle w:val="eop"/>
          <w:rFonts w:eastAsiaTheme="majorEastAsia"/>
          <w:color w:val="000000"/>
          <w:sz w:val="22"/>
          <w:szCs w:val="22"/>
        </w:rPr>
        <w:t> </w:t>
      </w:r>
    </w:p>
    <w:p w14:paraId="0985BB8C" w14:textId="77777777" w:rsidR="006F2065" w:rsidRDefault="006F2065" w:rsidP="006F2065">
      <w:pPr>
        <w:pStyle w:val="paragraph"/>
        <w:numPr>
          <w:ilvl w:val="0"/>
          <w:numId w:val="2"/>
        </w:numPr>
        <w:spacing w:before="0" w:beforeAutospacing="0" w:after="0" w:afterAutospacing="0"/>
        <w:ind w:left="1800" w:firstLine="0"/>
        <w:textAlignment w:val="baseline"/>
        <w:rPr>
          <w:sz w:val="22"/>
          <w:szCs w:val="22"/>
        </w:rPr>
      </w:pPr>
      <w:r>
        <w:rPr>
          <w:rStyle w:val="normaltextrun"/>
          <w:rFonts w:eastAsiaTheme="majorEastAsia"/>
          <w:b/>
          <w:bCs/>
          <w:color w:val="000000"/>
          <w:sz w:val="22"/>
          <w:szCs w:val="22"/>
        </w:rPr>
        <w:t>Strategy 1: Interpersonal Communication</w:t>
      </w:r>
      <w:r>
        <w:rPr>
          <w:rStyle w:val="eop"/>
          <w:rFonts w:eastAsiaTheme="majorEastAsia"/>
          <w:color w:val="000000"/>
          <w:sz w:val="22"/>
          <w:szCs w:val="22"/>
        </w:rPr>
        <w:t> </w:t>
      </w:r>
    </w:p>
    <w:p w14:paraId="6A788DBF" w14:textId="77777777" w:rsidR="006F2065" w:rsidRDefault="006F2065" w:rsidP="006F2065">
      <w:pPr>
        <w:pStyle w:val="paragraph"/>
        <w:numPr>
          <w:ilvl w:val="0"/>
          <w:numId w:val="3"/>
        </w:numPr>
        <w:spacing w:before="0" w:beforeAutospacing="0" w:after="0" w:afterAutospacing="0"/>
        <w:ind w:left="2520" w:firstLine="0"/>
        <w:textAlignment w:val="baseline"/>
        <w:rPr>
          <w:sz w:val="22"/>
          <w:szCs w:val="22"/>
        </w:rPr>
      </w:pPr>
      <w:r>
        <w:rPr>
          <w:rStyle w:val="normaltextrun"/>
          <w:rFonts w:eastAsiaTheme="majorEastAsia"/>
          <w:color w:val="000000"/>
          <w:sz w:val="22"/>
          <w:szCs w:val="22"/>
        </w:rPr>
        <w:t xml:space="preserve">Tactic 1: Speak in graduate-level courses, including research methods and thesis preparation, to introduce the center’s resources. </w:t>
      </w:r>
      <w:r>
        <w:rPr>
          <w:rStyle w:val="eop"/>
          <w:rFonts w:eastAsiaTheme="majorEastAsia"/>
          <w:color w:val="000000"/>
          <w:sz w:val="22"/>
          <w:szCs w:val="22"/>
        </w:rPr>
        <w:t> </w:t>
      </w:r>
    </w:p>
    <w:p w14:paraId="2DE2D8D1" w14:textId="77777777" w:rsidR="006F2065" w:rsidRDefault="006F2065" w:rsidP="006F2065">
      <w:pPr>
        <w:pStyle w:val="paragraph"/>
        <w:numPr>
          <w:ilvl w:val="0"/>
          <w:numId w:val="4"/>
        </w:numPr>
        <w:spacing w:before="0" w:beforeAutospacing="0" w:after="0" w:afterAutospacing="0"/>
        <w:ind w:left="2520" w:firstLine="0"/>
        <w:textAlignment w:val="baseline"/>
        <w:rPr>
          <w:sz w:val="22"/>
          <w:szCs w:val="22"/>
        </w:rPr>
      </w:pPr>
      <w:r>
        <w:rPr>
          <w:rStyle w:val="normaltextrun"/>
          <w:rFonts w:eastAsiaTheme="majorEastAsia"/>
          <w:color w:val="000000"/>
          <w:sz w:val="22"/>
          <w:szCs w:val="22"/>
        </w:rPr>
        <w:t xml:space="preserve">Tactic 2: </w:t>
      </w:r>
      <w:r>
        <w:rPr>
          <w:rStyle w:val="normaltextrun"/>
          <w:rFonts w:eastAsiaTheme="majorEastAsia"/>
          <w:sz w:val="22"/>
          <w:szCs w:val="22"/>
        </w:rPr>
        <w:t>Table in the Magruder Student Lounge to distribute materials and answer questions.</w:t>
      </w:r>
      <w:r>
        <w:rPr>
          <w:rStyle w:val="eop"/>
          <w:rFonts w:eastAsiaTheme="majorEastAsia"/>
          <w:sz w:val="22"/>
          <w:szCs w:val="22"/>
        </w:rPr>
        <w:t> </w:t>
      </w:r>
    </w:p>
    <w:p w14:paraId="72A48A23" w14:textId="77777777" w:rsidR="006F2065" w:rsidRDefault="006F2065" w:rsidP="006F2065">
      <w:pPr>
        <w:pStyle w:val="paragraph"/>
        <w:numPr>
          <w:ilvl w:val="0"/>
          <w:numId w:val="5"/>
        </w:numPr>
        <w:spacing w:before="0" w:beforeAutospacing="0" w:after="0" w:afterAutospacing="0"/>
        <w:ind w:left="2520" w:firstLine="0"/>
        <w:textAlignment w:val="baseline"/>
        <w:rPr>
          <w:sz w:val="22"/>
          <w:szCs w:val="22"/>
        </w:rPr>
      </w:pPr>
      <w:r>
        <w:rPr>
          <w:rStyle w:val="normaltextrun"/>
          <w:rFonts w:eastAsiaTheme="majorEastAsia"/>
          <w:color w:val="000000"/>
          <w:sz w:val="22"/>
          <w:szCs w:val="22"/>
        </w:rPr>
        <w:t>Tactic 3: Host five-minute speaking consultations in the Magruder Student Lounge to give feedback on research pitches. </w:t>
      </w:r>
      <w:r>
        <w:rPr>
          <w:rStyle w:val="eop"/>
          <w:rFonts w:eastAsiaTheme="majorEastAsia"/>
          <w:color w:val="000000"/>
          <w:sz w:val="22"/>
          <w:szCs w:val="22"/>
        </w:rPr>
        <w:t> </w:t>
      </w:r>
    </w:p>
    <w:p w14:paraId="2D54541B" w14:textId="77777777" w:rsidR="006F2065" w:rsidRDefault="006F2065" w:rsidP="006F2065">
      <w:pPr>
        <w:pStyle w:val="paragraph"/>
        <w:numPr>
          <w:ilvl w:val="0"/>
          <w:numId w:val="6"/>
        </w:numPr>
        <w:spacing w:before="0" w:beforeAutospacing="0" w:after="0" w:afterAutospacing="0"/>
        <w:ind w:left="1800" w:firstLine="0"/>
        <w:textAlignment w:val="baseline"/>
        <w:rPr>
          <w:sz w:val="22"/>
          <w:szCs w:val="22"/>
        </w:rPr>
      </w:pPr>
      <w:r>
        <w:rPr>
          <w:rStyle w:val="normaltextrun"/>
          <w:rFonts w:eastAsiaTheme="majorEastAsia"/>
          <w:b/>
          <w:bCs/>
          <w:color w:val="000000"/>
          <w:sz w:val="22"/>
          <w:szCs w:val="22"/>
        </w:rPr>
        <w:t>Strategy 2: Organizational Media </w:t>
      </w:r>
      <w:r>
        <w:rPr>
          <w:rStyle w:val="eop"/>
          <w:rFonts w:eastAsiaTheme="majorEastAsia"/>
          <w:color w:val="000000"/>
          <w:sz w:val="22"/>
          <w:szCs w:val="22"/>
        </w:rPr>
        <w:t> </w:t>
      </w:r>
    </w:p>
    <w:p w14:paraId="172B5F29" w14:textId="77777777" w:rsidR="006F2065" w:rsidRDefault="006F2065" w:rsidP="006F2065">
      <w:pPr>
        <w:pStyle w:val="paragraph"/>
        <w:numPr>
          <w:ilvl w:val="0"/>
          <w:numId w:val="7"/>
        </w:numPr>
        <w:spacing w:before="0" w:beforeAutospacing="0" w:after="0" w:afterAutospacing="0"/>
        <w:ind w:left="2520" w:firstLine="0"/>
        <w:textAlignment w:val="baseline"/>
        <w:rPr>
          <w:sz w:val="22"/>
          <w:szCs w:val="22"/>
        </w:rPr>
      </w:pPr>
      <w:r>
        <w:rPr>
          <w:rStyle w:val="normaltextrun"/>
          <w:rFonts w:eastAsiaTheme="majorEastAsia"/>
          <w:color w:val="000000"/>
          <w:sz w:val="22"/>
          <w:szCs w:val="22"/>
        </w:rPr>
        <w:t xml:space="preserve">Tactic 1: Develop a monthly graduate-focused email campaign with speaking tips, event announcements, and appointment booking links. </w:t>
      </w:r>
      <w:r>
        <w:rPr>
          <w:rStyle w:val="eop"/>
          <w:rFonts w:eastAsiaTheme="majorEastAsia"/>
          <w:color w:val="000000"/>
          <w:sz w:val="22"/>
          <w:szCs w:val="22"/>
        </w:rPr>
        <w:t> </w:t>
      </w:r>
    </w:p>
    <w:p w14:paraId="75EE6914" w14:textId="77777777" w:rsidR="006F2065" w:rsidRDefault="006F2065" w:rsidP="006F2065">
      <w:pPr>
        <w:pStyle w:val="paragraph"/>
        <w:numPr>
          <w:ilvl w:val="0"/>
          <w:numId w:val="8"/>
        </w:numPr>
        <w:spacing w:before="0" w:beforeAutospacing="0" w:after="0" w:afterAutospacing="0"/>
        <w:ind w:left="2520" w:firstLine="0"/>
        <w:textAlignment w:val="baseline"/>
        <w:rPr>
          <w:sz w:val="22"/>
          <w:szCs w:val="22"/>
        </w:rPr>
      </w:pPr>
      <w:r>
        <w:rPr>
          <w:rStyle w:val="normaltextrun"/>
          <w:rFonts w:eastAsiaTheme="majorEastAsia"/>
          <w:color w:val="000000"/>
          <w:sz w:val="22"/>
          <w:szCs w:val="22"/>
        </w:rPr>
        <w:t>Tactic 2: Place QR-coded flyers in laboratories, the Graduate Student Association (GSA) lounge, and Mitchell Memorial Library. </w:t>
      </w:r>
      <w:r>
        <w:rPr>
          <w:rStyle w:val="eop"/>
          <w:rFonts w:eastAsiaTheme="majorEastAsia"/>
          <w:color w:val="000000"/>
          <w:sz w:val="22"/>
          <w:szCs w:val="22"/>
        </w:rPr>
        <w:t> </w:t>
      </w:r>
    </w:p>
    <w:p w14:paraId="56422584" w14:textId="77777777" w:rsidR="006F2065" w:rsidRDefault="006F2065" w:rsidP="006F2065">
      <w:pPr>
        <w:pStyle w:val="paragraph"/>
        <w:numPr>
          <w:ilvl w:val="0"/>
          <w:numId w:val="9"/>
        </w:numPr>
        <w:spacing w:before="0" w:beforeAutospacing="0" w:after="0" w:afterAutospacing="0"/>
        <w:ind w:left="1800" w:firstLine="0"/>
        <w:textAlignment w:val="baseline"/>
        <w:rPr>
          <w:sz w:val="22"/>
          <w:szCs w:val="22"/>
        </w:rPr>
      </w:pPr>
      <w:r>
        <w:rPr>
          <w:rStyle w:val="normaltextrun"/>
          <w:rFonts w:eastAsiaTheme="majorEastAsia"/>
          <w:b/>
          <w:bCs/>
          <w:color w:val="000000"/>
          <w:sz w:val="22"/>
          <w:szCs w:val="22"/>
        </w:rPr>
        <w:t>Strategy 3: Special Events</w:t>
      </w:r>
      <w:r>
        <w:rPr>
          <w:rStyle w:val="eop"/>
          <w:rFonts w:eastAsiaTheme="majorEastAsia"/>
          <w:color w:val="000000"/>
          <w:sz w:val="22"/>
          <w:szCs w:val="22"/>
        </w:rPr>
        <w:t> </w:t>
      </w:r>
    </w:p>
    <w:p w14:paraId="42A61F88" w14:textId="77777777" w:rsidR="006F2065" w:rsidRDefault="006F2065" w:rsidP="006F2065">
      <w:pPr>
        <w:pStyle w:val="paragraph"/>
        <w:numPr>
          <w:ilvl w:val="0"/>
          <w:numId w:val="10"/>
        </w:numPr>
        <w:spacing w:before="0" w:beforeAutospacing="0" w:after="0" w:afterAutospacing="0"/>
        <w:ind w:left="2520" w:firstLine="0"/>
        <w:textAlignment w:val="baseline"/>
        <w:rPr>
          <w:sz w:val="22"/>
          <w:szCs w:val="22"/>
        </w:rPr>
      </w:pPr>
      <w:r>
        <w:rPr>
          <w:rStyle w:val="normaltextrun"/>
          <w:rFonts w:eastAsiaTheme="majorEastAsia"/>
          <w:color w:val="000000"/>
          <w:sz w:val="22"/>
          <w:szCs w:val="22"/>
        </w:rPr>
        <w:t>Tactic 1: Partner with Graduate Student Welcome Week to host a Speaking Tips Seminar showcasing the center’s services.</w:t>
      </w:r>
      <w:r>
        <w:rPr>
          <w:rStyle w:val="eop"/>
          <w:rFonts w:eastAsiaTheme="majorEastAsia"/>
          <w:color w:val="000000"/>
          <w:sz w:val="22"/>
          <w:szCs w:val="22"/>
        </w:rPr>
        <w:t> </w:t>
      </w:r>
    </w:p>
    <w:p w14:paraId="7A14716E" w14:textId="77777777" w:rsidR="006F2065" w:rsidRDefault="006F2065" w:rsidP="006F2065">
      <w:pPr>
        <w:pStyle w:val="paragraph"/>
        <w:numPr>
          <w:ilvl w:val="0"/>
          <w:numId w:val="11"/>
        </w:numPr>
        <w:spacing w:before="0" w:beforeAutospacing="0" w:after="0" w:afterAutospacing="0"/>
        <w:ind w:left="1080" w:firstLine="0"/>
        <w:textAlignment w:val="baseline"/>
        <w:rPr>
          <w:sz w:val="22"/>
          <w:szCs w:val="22"/>
        </w:rPr>
      </w:pPr>
      <w:r>
        <w:rPr>
          <w:rStyle w:val="normaltextrun"/>
          <w:rFonts w:eastAsiaTheme="majorEastAsia"/>
          <w:color w:val="000000"/>
          <w:sz w:val="22"/>
          <w:szCs w:val="22"/>
        </w:rPr>
        <w:t xml:space="preserve">To </w:t>
      </w:r>
      <w:proofErr w:type="gramStart"/>
      <w:r>
        <w:rPr>
          <w:rStyle w:val="normaltextrun"/>
          <w:rFonts w:eastAsiaTheme="majorEastAsia"/>
          <w:color w:val="000000"/>
          <w:sz w:val="22"/>
          <w:szCs w:val="22"/>
        </w:rPr>
        <w:t>have an effect on</w:t>
      </w:r>
      <w:proofErr w:type="gramEnd"/>
      <w:r>
        <w:rPr>
          <w:rStyle w:val="normaltextrun"/>
          <w:rFonts w:eastAsiaTheme="majorEastAsia"/>
          <w:color w:val="000000"/>
          <w:sz w:val="22"/>
          <w:szCs w:val="22"/>
        </w:rPr>
        <w:t xml:space="preserve"> the acceptance of graduate students by increasing their inclination to visit the center among 10% of the classification by May 2026.</w:t>
      </w:r>
      <w:r>
        <w:rPr>
          <w:rStyle w:val="eop"/>
          <w:rFonts w:eastAsiaTheme="majorEastAsia"/>
          <w:color w:val="000000"/>
          <w:sz w:val="22"/>
          <w:szCs w:val="22"/>
        </w:rPr>
        <w:t> </w:t>
      </w:r>
    </w:p>
    <w:p w14:paraId="7D507EAB" w14:textId="77777777" w:rsidR="006F2065" w:rsidRDefault="006F2065" w:rsidP="006F2065">
      <w:pPr>
        <w:pStyle w:val="paragraph"/>
        <w:numPr>
          <w:ilvl w:val="0"/>
          <w:numId w:val="12"/>
        </w:numPr>
        <w:spacing w:before="0" w:beforeAutospacing="0" w:after="0" w:afterAutospacing="0"/>
        <w:ind w:left="1800" w:firstLine="0"/>
        <w:textAlignment w:val="baseline"/>
        <w:rPr>
          <w:sz w:val="22"/>
          <w:szCs w:val="22"/>
        </w:rPr>
      </w:pPr>
      <w:r>
        <w:rPr>
          <w:rStyle w:val="normaltextrun"/>
          <w:rFonts w:eastAsiaTheme="majorEastAsia"/>
          <w:b/>
          <w:bCs/>
          <w:color w:val="000000"/>
          <w:sz w:val="22"/>
          <w:szCs w:val="22"/>
        </w:rPr>
        <w:t>Strategy 1: Publicity</w:t>
      </w:r>
      <w:r>
        <w:rPr>
          <w:rStyle w:val="eop"/>
          <w:rFonts w:eastAsiaTheme="majorEastAsia"/>
          <w:color w:val="000000"/>
          <w:sz w:val="22"/>
          <w:szCs w:val="22"/>
        </w:rPr>
        <w:t> </w:t>
      </w:r>
    </w:p>
    <w:p w14:paraId="1418741D" w14:textId="77777777" w:rsidR="006F2065" w:rsidRDefault="006F2065" w:rsidP="006F2065">
      <w:pPr>
        <w:pStyle w:val="paragraph"/>
        <w:numPr>
          <w:ilvl w:val="0"/>
          <w:numId w:val="13"/>
        </w:numPr>
        <w:spacing w:before="0" w:beforeAutospacing="0" w:after="0" w:afterAutospacing="0"/>
        <w:ind w:left="2520" w:firstLine="0"/>
        <w:textAlignment w:val="baseline"/>
        <w:rPr>
          <w:sz w:val="22"/>
          <w:szCs w:val="22"/>
        </w:rPr>
      </w:pPr>
      <w:r>
        <w:rPr>
          <w:rStyle w:val="normaltextrun"/>
          <w:rFonts w:eastAsiaTheme="majorEastAsia"/>
          <w:color w:val="000000"/>
          <w:sz w:val="22"/>
          <w:szCs w:val="22"/>
        </w:rPr>
        <w:t xml:space="preserve">Tactic 1: </w:t>
      </w:r>
      <w:r>
        <w:rPr>
          <w:rStyle w:val="normaltextrun"/>
          <w:rFonts w:eastAsiaTheme="majorEastAsia"/>
          <w:sz w:val="22"/>
          <w:szCs w:val="22"/>
        </w:rPr>
        <w:t>Promote the center’s job and internship opportunities for graduate students on Instagram.</w:t>
      </w:r>
      <w:r>
        <w:rPr>
          <w:rStyle w:val="eop"/>
          <w:rFonts w:eastAsiaTheme="majorEastAsia"/>
          <w:sz w:val="22"/>
          <w:szCs w:val="22"/>
        </w:rPr>
        <w:t> </w:t>
      </w:r>
    </w:p>
    <w:p w14:paraId="092B381B" w14:textId="77777777" w:rsidR="006F2065" w:rsidRDefault="006F2065" w:rsidP="006F2065">
      <w:pPr>
        <w:pStyle w:val="paragraph"/>
        <w:numPr>
          <w:ilvl w:val="0"/>
          <w:numId w:val="14"/>
        </w:numPr>
        <w:spacing w:before="0" w:beforeAutospacing="0" w:after="0" w:afterAutospacing="0"/>
        <w:ind w:left="2520" w:firstLine="0"/>
        <w:textAlignment w:val="baseline"/>
        <w:rPr>
          <w:sz w:val="22"/>
          <w:szCs w:val="22"/>
        </w:rPr>
      </w:pPr>
      <w:r>
        <w:rPr>
          <w:rStyle w:val="normaltextrun"/>
          <w:rFonts w:eastAsiaTheme="majorEastAsia"/>
          <w:color w:val="000000"/>
          <w:sz w:val="22"/>
          <w:szCs w:val="22"/>
        </w:rPr>
        <w:t xml:space="preserve">Tactic 2: Highlight all collaborative events with the Graduate Student Association on Instagram. </w:t>
      </w:r>
      <w:r>
        <w:rPr>
          <w:rStyle w:val="eop"/>
          <w:rFonts w:eastAsiaTheme="majorEastAsia"/>
          <w:color w:val="000000"/>
          <w:sz w:val="22"/>
          <w:szCs w:val="22"/>
        </w:rPr>
        <w:t> </w:t>
      </w:r>
    </w:p>
    <w:p w14:paraId="5A1426CB" w14:textId="77777777" w:rsidR="006F2065" w:rsidRDefault="006F2065" w:rsidP="006F2065">
      <w:pPr>
        <w:pStyle w:val="paragraph"/>
        <w:numPr>
          <w:ilvl w:val="0"/>
          <w:numId w:val="15"/>
        </w:numPr>
        <w:spacing w:before="0" w:beforeAutospacing="0" w:after="0" w:afterAutospacing="0"/>
        <w:ind w:left="1800" w:firstLine="0"/>
        <w:textAlignment w:val="baseline"/>
        <w:rPr>
          <w:sz w:val="22"/>
          <w:szCs w:val="22"/>
        </w:rPr>
      </w:pPr>
      <w:r>
        <w:rPr>
          <w:rStyle w:val="normaltextrun"/>
          <w:rFonts w:eastAsiaTheme="majorEastAsia"/>
          <w:b/>
          <w:bCs/>
          <w:color w:val="000000"/>
          <w:sz w:val="22"/>
          <w:szCs w:val="22"/>
        </w:rPr>
        <w:t>Strategy 2: Alliances and Coalitions</w:t>
      </w:r>
      <w:r>
        <w:rPr>
          <w:rStyle w:val="eop"/>
          <w:rFonts w:eastAsiaTheme="majorEastAsia"/>
          <w:color w:val="000000"/>
          <w:sz w:val="22"/>
          <w:szCs w:val="22"/>
        </w:rPr>
        <w:t> </w:t>
      </w:r>
    </w:p>
    <w:p w14:paraId="5221226C" w14:textId="77777777" w:rsidR="006F2065" w:rsidRDefault="006F2065" w:rsidP="006F2065">
      <w:pPr>
        <w:pStyle w:val="paragraph"/>
        <w:numPr>
          <w:ilvl w:val="0"/>
          <w:numId w:val="16"/>
        </w:numPr>
        <w:spacing w:before="0" w:beforeAutospacing="0" w:after="0" w:afterAutospacing="0"/>
        <w:ind w:left="2520" w:firstLine="0"/>
        <w:textAlignment w:val="baseline"/>
        <w:rPr>
          <w:sz w:val="22"/>
          <w:szCs w:val="22"/>
        </w:rPr>
      </w:pPr>
      <w:r>
        <w:rPr>
          <w:rStyle w:val="normaltextrun"/>
          <w:rFonts w:eastAsiaTheme="majorEastAsia"/>
          <w:color w:val="000000"/>
          <w:sz w:val="22"/>
          <w:szCs w:val="22"/>
        </w:rPr>
        <w:t>Tactic 1: Co-host a networking night with the GSA and Career Center.</w:t>
      </w:r>
      <w:r>
        <w:rPr>
          <w:rStyle w:val="eop"/>
          <w:rFonts w:eastAsiaTheme="majorEastAsia"/>
          <w:color w:val="000000"/>
          <w:sz w:val="22"/>
          <w:szCs w:val="22"/>
        </w:rPr>
        <w:t> </w:t>
      </w:r>
    </w:p>
    <w:p w14:paraId="5C32598E" w14:textId="77777777" w:rsidR="006F2065" w:rsidRDefault="006F2065" w:rsidP="006F2065">
      <w:pPr>
        <w:pStyle w:val="paragraph"/>
        <w:numPr>
          <w:ilvl w:val="0"/>
          <w:numId w:val="17"/>
        </w:numPr>
        <w:spacing w:before="0" w:beforeAutospacing="0" w:after="0" w:afterAutospacing="0"/>
        <w:ind w:left="2520" w:firstLine="0"/>
        <w:textAlignment w:val="baseline"/>
        <w:rPr>
          <w:sz w:val="22"/>
          <w:szCs w:val="22"/>
        </w:rPr>
      </w:pPr>
      <w:r>
        <w:rPr>
          <w:rStyle w:val="normaltextrun"/>
          <w:rFonts w:eastAsiaTheme="majorEastAsia"/>
          <w:color w:val="000000"/>
          <w:sz w:val="22"/>
          <w:szCs w:val="22"/>
        </w:rPr>
        <w:t xml:space="preserve">Tactic 2: </w:t>
      </w:r>
      <w:r>
        <w:rPr>
          <w:rStyle w:val="normaltextrun"/>
          <w:rFonts w:eastAsiaTheme="majorEastAsia"/>
          <w:sz w:val="22"/>
          <w:szCs w:val="22"/>
        </w:rPr>
        <w:t>Collaborate on an interview workshop with the GSA and Career Center.</w:t>
      </w:r>
      <w:r>
        <w:rPr>
          <w:rStyle w:val="eop"/>
          <w:rFonts w:eastAsiaTheme="majorEastAsia"/>
          <w:sz w:val="22"/>
          <w:szCs w:val="22"/>
        </w:rPr>
        <w:t> </w:t>
      </w:r>
    </w:p>
    <w:p w14:paraId="12A29200" w14:textId="77777777" w:rsidR="006F2065" w:rsidRDefault="006F2065" w:rsidP="006F2065">
      <w:pPr>
        <w:pStyle w:val="paragraph"/>
        <w:numPr>
          <w:ilvl w:val="0"/>
          <w:numId w:val="18"/>
        </w:numPr>
        <w:spacing w:before="0" w:beforeAutospacing="0" w:after="0" w:afterAutospacing="0"/>
        <w:ind w:left="2520" w:firstLine="0"/>
        <w:textAlignment w:val="baseline"/>
        <w:rPr>
          <w:sz w:val="22"/>
          <w:szCs w:val="22"/>
        </w:rPr>
      </w:pPr>
      <w:r>
        <w:rPr>
          <w:rStyle w:val="normaltextrun"/>
          <w:rFonts w:eastAsiaTheme="majorEastAsia"/>
          <w:color w:val="000000"/>
          <w:sz w:val="22"/>
          <w:szCs w:val="22"/>
        </w:rPr>
        <w:t>Tactic 3: Work with faculty to recommend the center in course syllabi.</w:t>
      </w:r>
      <w:r>
        <w:rPr>
          <w:rStyle w:val="eop"/>
          <w:rFonts w:eastAsiaTheme="majorEastAsia"/>
          <w:color w:val="000000"/>
          <w:sz w:val="22"/>
          <w:szCs w:val="22"/>
        </w:rPr>
        <w:t> </w:t>
      </w:r>
    </w:p>
    <w:p w14:paraId="01C7D5AF" w14:textId="77777777" w:rsidR="006F2065" w:rsidRDefault="006F2065" w:rsidP="006F2065">
      <w:pPr>
        <w:pStyle w:val="paragraph"/>
        <w:numPr>
          <w:ilvl w:val="0"/>
          <w:numId w:val="19"/>
        </w:numPr>
        <w:spacing w:before="0" w:beforeAutospacing="0" w:after="0" w:afterAutospacing="0"/>
        <w:ind w:left="2520" w:firstLine="0"/>
        <w:textAlignment w:val="baseline"/>
        <w:rPr>
          <w:sz w:val="22"/>
          <w:szCs w:val="22"/>
        </w:rPr>
      </w:pPr>
      <w:r>
        <w:rPr>
          <w:rStyle w:val="normaltextrun"/>
          <w:rFonts w:eastAsiaTheme="majorEastAsia"/>
          <w:color w:val="000000"/>
          <w:sz w:val="22"/>
          <w:szCs w:val="22"/>
        </w:rPr>
        <w:t xml:space="preserve">Tactic 4: </w:t>
      </w:r>
      <w:r>
        <w:rPr>
          <w:rStyle w:val="normaltextrun"/>
          <w:rFonts w:eastAsiaTheme="majorEastAsia"/>
          <w:sz w:val="22"/>
          <w:szCs w:val="22"/>
        </w:rPr>
        <w:t>Partner with International Student Services to create a workshop for international graduate students.</w:t>
      </w:r>
      <w:r>
        <w:rPr>
          <w:rStyle w:val="eop"/>
          <w:rFonts w:eastAsiaTheme="majorEastAsia"/>
          <w:sz w:val="22"/>
          <w:szCs w:val="22"/>
        </w:rPr>
        <w:t> </w:t>
      </w:r>
    </w:p>
    <w:p w14:paraId="6A5D3938" w14:textId="77777777" w:rsidR="006F2065" w:rsidRDefault="006F2065" w:rsidP="006F2065">
      <w:pPr>
        <w:pStyle w:val="paragraph"/>
        <w:numPr>
          <w:ilvl w:val="0"/>
          <w:numId w:val="20"/>
        </w:numPr>
        <w:spacing w:before="0" w:beforeAutospacing="0" w:after="0" w:afterAutospacing="0"/>
        <w:ind w:left="1800" w:firstLine="0"/>
        <w:textAlignment w:val="baseline"/>
        <w:rPr>
          <w:sz w:val="22"/>
          <w:szCs w:val="22"/>
        </w:rPr>
      </w:pPr>
      <w:r>
        <w:rPr>
          <w:rStyle w:val="normaltextrun"/>
          <w:rFonts w:eastAsiaTheme="majorEastAsia"/>
          <w:b/>
          <w:bCs/>
          <w:color w:val="000000"/>
          <w:sz w:val="22"/>
          <w:szCs w:val="22"/>
        </w:rPr>
        <w:t>Strategy 3: Special Events</w:t>
      </w:r>
      <w:r>
        <w:rPr>
          <w:rStyle w:val="eop"/>
          <w:rFonts w:eastAsiaTheme="majorEastAsia"/>
          <w:color w:val="000000"/>
          <w:sz w:val="22"/>
          <w:szCs w:val="22"/>
        </w:rPr>
        <w:t> </w:t>
      </w:r>
    </w:p>
    <w:p w14:paraId="1568FE5A" w14:textId="77777777" w:rsidR="006F2065" w:rsidRDefault="006F2065" w:rsidP="006F2065">
      <w:pPr>
        <w:pStyle w:val="paragraph"/>
        <w:numPr>
          <w:ilvl w:val="0"/>
          <w:numId w:val="21"/>
        </w:numPr>
        <w:spacing w:before="0" w:beforeAutospacing="0" w:after="0" w:afterAutospacing="0"/>
        <w:ind w:left="2520" w:firstLine="0"/>
        <w:textAlignment w:val="baseline"/>
        <w:rPr>
          <w:sz w:val="22"/>
          <w:szCs w:val="22"/>
        </w:rPr>
      </w:pPr>
      <w:r>
        <w:rPr>
          <w:rStyle w:val="normaltextrun"/>
          <w:rFonts w:eastAsiaTheme="majorEastAsia"/>
          <w:color w:val="000000"/>
          <w:sz w:val="22"/>
          <w:szCs w:val="22"/>
        </w:rPr>
        <w:t xml:space="preserve">Tactic 1: </w:t>
      </w:r>
      <w:r>
        <w:rPr>
          <w:rStyle w:val="normaltextrun"/>
          <w:rFonts w:eastAsiaTheme="majorEastAsia"/>
          <w:sz w:val="22"/>
          <w:szCs w:val="22"/>
        </w:rPr>
        <w:t>Host a graduate-only open house to tour the center, meet staff, and schedule appointments.</w:t>
      </w:r>
      <w:r>
        <w:rPr>
          <w:rStyle w:val="eop"/>
          <w:rFonts w:eastAsiaTheme="majorEastAsia"/>
          <w:sz w:val="22"/>
          <w:szCs w:val="22"/>
        </w:rPr>
        <w:t> </w:t>
      </w:r>
    </w:p>
    <w:p w14:paraId="77F2877A" w14:textId="77777777" w:rsidR="006F2065" w:rsidRDefault="006F2065" w:rsidP="006F2065">
      <w:pPr>
        <w:pStyle w:val="paragraph"/>
        <w:numPr>
          <w:ilvl w:val="0"/>
          <w:numId w:val="22"/>
        </w:numPr>
        <w:spacing w:before="0" w:beforeAutospacing="0" w:after="0" w:afterAutospacing="0"/>
        <w:ind w:left="2520" w:firstLine="0"/>
        <w:textAlignment w:val="baseline"/>
        <w:rPr>
          <w:sz w:val="22"/>
          <w:szCs w:val="22"/>
        </w:rPr>
      </w:pPr>
      <w:r>
        <w:rPr>
          <w:rStyle w:val="normaltextrun"/>
          <w:rFonts w:eastAsiaTheme="majorEastAsia"/>
          <w:color w:val="000000"/>
          <w:sz w:val="22"/>
          <w:szCs w:val="22"/>
        </w:rPr>
        <w:t xml:space="preserve">Tactic 2: </w:t>
      </w:r>
      <w:r>
        <w:rPr>
          <w:rStyle w:val="normaltextrun"/>
          <w:rFonts w:eastAsiaTheme="majorEastAsia"/>
          <w:sz w:val="22"/>
          <w:szCs w:val="22"/>
        </w:rPr>
        <w:t>Join the Graduate Student Welcome Week tailgate and provide snacks and branded fans.</w:t>
      </w:r>
      <w:r>
        <w:rPr>
          <w:rStyle w:val="eop"/>
          <w:rFonts w:eastAsiaTheme="majorEastAsia"/>
          <w:sz w:val="22"/>
          <w:szCs w:val="22"/>
        </w:rPr>
        <w:t> </w:t>
      </w:r>
    </w:p>
    <w:p w14:paraId="2E4449C9" w14:textId="77777777" w:rsidR="006F2065" w:rsidRDefault="006F2065" w:rsidP="006F2065">
      <w:pPr>
        <w:pStyle w:val="paragraph"/>
        <w:numPr>
          <w:ilvl w:val="0"/>
          <w:numId w:val="23"/>
        </w:numPr>
        <w:spacing w:before="0" w:beforeAutospacing="0" w:after="0" w:afterAutospacing="0"/>
        <w:ind w:left="2520" w:firstLine="0"/>
        <w:textAlignment w:val="baseline"/>
        <w:rPr>
          <w:sz w:val="22"/>
          <w:szCs w:val="22"/>
        </w:rPr>
      </w:pPr>
      <w:r>
        <w:rPr>
          <w:rStyle w:val="normaltextrun"/>
          <w:rFonts w:eastAsiaTheme="majorEastAsia"/>
          <w:color w:val="000000"/>
          <w:sz w:val="22"/>
          <w:szCs w:val="22"/>
        </w:rPr>
        <w:t>Tactic 3: Offer a “Certified Workshop Series” that gives graduate students the opportunity to gain certifications in communication skills.</w:t>
      </w:r>
      <w:r>
        <w:rPr>
          <w:rStyle w:val="eop"/>
          <w:rFonts w:eastAsiaTheme="majorEastAsia"/>
          <w:color w:val="000000"/>
          <w:sz w:val="22"/>
          <w:szCs w:val="22"/>
        </w:rPr>
        <w:t> </w:t>
      </w:r>
    </w:p>
    <w:p w14:paraId="0CCF5E3E" w14:textId="77777777" w:rsidR="006F2065" w:rsidRDefault="006F2065" w:rsidP="006F2065">
      <w:pPr>
        <w:pStyle w:val="paragraph"/>
        <w:numPr>
          <w:ilvl w:val="0"/>
          <w:numId w:val="24"/>
        </w:numPr>
        <w:spacing w:before="0" w:beforeAutospacing="0" w:after="0" w:afterAutospacing="0"/>
        <w:ind w:left="1080" w:firstLine="0"/>
        <w:textAlignment w:val="baseline"/>
        <w:rPr>
          <w:sz w:val="22"/>
          <w:szCs w:val="22"/>
        </w:rPr>
      </w:pPr>
      <w:r>
        <w:rPr>
          <w:rStyle w:val="normaltextrun"/>
          <w:rFonts w:eastAsiaTheme="majorEastAsia"/>
          <w:color w:val="000000"/>
          <w:sz w:val="22"/>
          <w:szCs w:val="22"/>
        </w:rPr>
        <w:t xml:space="preserve">To </w:t>
      </w:r>
      <w:proofErr w:type="gramStart"/>
      <w:r>
        <w:rPr>
          <w:rStyle w:val="normaltextrun"/>
          <w:rFonts w:eastAsiaTheme="majorEastAsia"/>
          <w:color w:val="000000"/>
          <w:sz w:val="22"/>
          <w:szCs w:val="22"/>
        </w:rPr>
        <w:t>have an effect on</w:t>
      </w:r>
      <w:proofErr w:type="gramEnd"/>
      <w:r>
        <w:rPr>
          <w:rStyle w:val="normaltextrun"/>
          <w:rFonts w:eastAsiaTheme="majorEastAsia"/>
          <w:color w:val="000000"/>
          <w:sz w:val="22"/>
          <w:szCs w:val="22"/>
        </w:rPr>
        <w:t xml:space="preserve"> the action of graduate students by increasing the number of graduate appointments by five per week by May 2026. </w:t>
      </w:r>
      <w:r>
        <w:rPr>
          <w:rStyle w:val="eop"/>
          <w:rFonts w:eastAsiaTheme="majorEastAsia"/>
          <w:color w:val="000000"/>
          <w:sz w:val="22"/>
          <w:szCs w:val="22"/>
        </w:rPr>
        <w:t> </w:t>
      </w:r>
    </w:p>
    <w:p w14:paraId="0A5F292C" w14:textId="77777777" w:rsidR="006F2065" w:rsidRDefault="006F2065" w:rsidP="006F2065">
      <w:pPr>
        <w:pStyle w:val="paragraph"/>
        <w:numPr>
          <w:ilvl w:val="0"/>
          <w:numId w:val="25"/>
        </w:numPr>
        <w:spacing w:before="0" w:beforeAutospacing="0" w:after="0" w:afterAutospacing="0"/>
        <w:ind w:left="1800" w:firstLine="0"/>
        <w:textAlignment w:val="baseline"/>
        <w:rPr>
          <w:sz w:val="22"/>
          <w:szCs w:val="22"/>
        </w:rPr>
      </w:pPr>
      <w:r>
        <w:rPr>
          <w:rStyle w:val="normaltextrun"/>
          <w:rFonts w:eastAsiaTheme="majorEastAsia"/>
          <w:b/>
          <w:bCs/>
          <w:color w:val="000000"/>
          <w:sz w:val="22"/>
          <w:szCs w:val="22"/>
        </w:rPr>
        <w:lastRenderedPageBreak/>
        <w:t>Strategy 1: Publicity</w:t>
      </w:r>
      <w:r>
        <w:rPr>
          <w:rStyle w:val="eop"/>
          <w:rFonts w:eastAsiaTheme="majorEastAsia"/>
          <w:color w:val="000000"/>
          <w:sz w:val="22"/>
          <w:szCs w:val="22"/>
        </w:rPr>
        <w:t> </w:t>
      </w:r>
    </w:p>
    <w:p w14:paraId="7FBB3CBF" w14:textId="77777777" w:rsidR="006F2065" w:rsidRDefault="006F2065" w:rsidP="006F2065">
      <w:pPr>
        <w:pStyle w:val="paragraph"/>
        <w:numPr>
          <w:ilvl w:val="0"/>
          <w:numId w:val="26"/>
        </w:numPr>
        <w:spacing w:before="0" w:beforeAutospacing="0" w:after="0" w:afterAutospacing="0"/>
        <w:ind w:left="2520" w:firstLine="0"/>
        <w:textAlignment w:val="baseline"/>
        <w:rPr>
          <w:sz w:val="22"/>
          <w:szCs w:val="22"/>
        </w:rPr>
      </w:pPr>
      <w:r>
        <w:rPr>
          <w:rStyle w:val="normaltextrun"/>
          <w:rFonts w:eastAsiaTheme="majorEastAsia"/>
          <w:color w:val="000000"/>
          <w:sz w:val="22"/>
          <w:szCs w:val="22"/>
        </w:rPr>
        <w:t xml:space="preserve">Tactic 1: </w:t>
      </w:r>
      <w:r>
        <w:rPr>
          <w:rStyle w:val="normaltextrun"/>
          <w:rFonts w:eastAsiaTheme="majorEastAsia"/>
          <w:sz w:val="22"/>
          <w:szCs w:val="22"/>
        </w:rPr>
        <w:t>Create targeted Instagram posts promoting graduate student appointments.</w:t>
      </w:r>
      <w:r>
        <w:rPr>
          <w:rStyle w:val="normaltextrun"/>
          <w:rFonts w:eastAsiaTheme="majorEastAsia"/>
          <w:color w:val="000000"/>
          <w:sz w:val="22"/>
          <w:szCs w:val="22"/>
        </w:rPr>
        <w:t> </w:t>
      </w:r>
      <w:r>
        <w:rPr>
          <w:rStyle w:val="eop"/>
          <w:rFonts w:eastAsiaTheme="majorEastAsia"/>
          <w:color w:val="000000"/>
          <w:sz w:val="22"/>
          <w:szCs w:val="22"/>
        </w:rPr>
        <w:t> </w:t>
      </w:r>
    </w:p>
    <w:p w14:paraId="4D165B54" w14:textId="77777777" w:rsidR="006F2065" w:rsidRDefault="006F2065" w:rsidP="006F2065">
      <w:pPr>
        <w:pStyle w:val="paragraph"/>
        <w:numPr>
          <w:ilvl w:val="0"/>
          <w:numId w:val="27"/>
        </w:numPr>
        <w:spacing w:before="0" w:beforeAutospacing="0" w:after="0" w:afterAutospacing="0"/>
        <w:ind w:left="2520" w:firstLine="0"/>
        <w:textAlignment w:val="baseline"/>
        <w:rPr>
          <w:sz w:val="22"/>
          <w:szCs w:val="22"/>
        </w:rPr>
      </w:pPr>
      <w:r>
        <w:rPr>
          <w:rStyle w:val="normaltextrun"/>
          <w:rFonts w:eastAsiaTheme="majorEastAsia"/>
          <w:color w:val="000000"/>
          <w:sz w:val="22"/>
          <w:szCs w:val="22"/>
        </w:rPr>
        <w:t xml:space="preserve">Tactic 2: </w:t>
      </w:r>
      <w:r>
        <w:rPr>
          <w:rStyle w:val="normaltextrun"/>
          <w:rFonts w:eastAsiaTheme="majorEastAsia"/>
          <w:sz w:val="22"/>
          <w:szCs w:val="22"/>
        </w:rPr>
        <w:t xml:space="preserve">Spotlight graduate students who have used </w:t>
      </w:r>
      <w:r>
        <w:rPr>
          <w:rStyle w:val="normaltextrun"/>
          <w:rFonts w:eastAsiaTheme="majorEastAsia"/>
          <w:color w:val="000000"/>
          <w:sz w:val="22"/>
          <w:szCs w:val="22"/>
        </w:rPr>
        <w:t>the center and improved.</w:t>
      </w:r>
      <w:r>
        <w:rPr>
          <w:rStyle w:val="eop"/>
          <w:rFonts w:eastAsiaTheme="majorEastAsia"/>
          <w:color w:val="000000"/>
          <w:sz w:val="22"/>
          <w:szCs w:val="22"/>
        </w:rPr>
        <w:t> </w:t>
      </w:r>
    </w:p>
    <w:p w14:paraId="6DBA8DBD" w14:textId="77777777" w:rsidR="006F2065" w:rsidRDefault="006F2065" w:rsidP="006F2065">
      <w:pPr>
        <w:pStyle w:val="paragraph"/>
        <w:numPr>
          <w:ilvl w:val="0"/>
          <w:numId w:val="28"/>
        </w:numPr>
        <w:spacing w:before="0" w:beforeAutospacing="0" w:after="0" w:afterAutospacing="0"/>
        <w:ind w:left="2520" w:firstLine="0"/>
        <w:textAlignment w:val="baseline"/>
        <w:rPr>
          <w:sz w:val="22"/>
          <w:szCs w:val="22"/>
        </w:rPr>
      </w:pPr>
      <w:r>
        <w:rPr>
          <w:rStyle w:val="normaltextrun"/>
          <w:rFonts w:eastAsiaTheme="majorEastAsia"/>
          <w:color w:val="000000"/>
          <w:sz w:val="22"/>
          <w:szCs w:val="22"/>
        </w:rPr>
        <w:t>Tactic 3: Email registered symposium participants with appointment information and booking links. </w:t>
      </w:r>
      <w:r>
        <w:rPr>
          <w:rStyle w:val="eop"/>
          <w:rFonts w:eastAsiaTheme="majorEastAsia"/>
          <w:color w:val="000000"/>
          <w:sz w:val="22"/>
          <w:szCs w:val="22"/>
        </w:rPr>
        <w:t> </w:t>
      </w:r>
    </w:p>
    <w:p w14:paraId="28DC7EE7" w14:textId="77777777" w:rsidR="006F2065" w:rsidRDefault="006F2065" w:rsidP="006F2065">
      <w:pPr>
        <w:pStyle w:val="paragraph"/>
        <w:numPr>
          <w:ilvl w:val="0"/>
          <w:numId w:val="29"/>
        </w:numPr>
        <w:spacing w:before="0" w:beforeAutospacing="0" w:after="0" w:afterAutospacing="0"/>
        <w:ind w:left="2520" w:firstLine="0"/>
        <w:textAlignment w:val="baseline"/>
        <w:rPr>
          <w:sz w:val="22"/>
          <w:szCs w:val="22"/>
        </w:rPr>
      </w:pPr>
      <w:r>
        <w:rPr>
          <w:rStyle w:val="normaltextrun"/>
          <w:rFonts w:eastAsiaTheme="majorEastAsia"/>
          <w:color w:val="000000"/>
          <w:sz w:val="22"/>
          <w:szCs w:val="22"/>
        </w:rPr>
        <w:t xml:space="preserve">Tactic 4: Run an Instagram campaign in October </w:t>
      </w:r>
      <w:r>
        <w:rPr>
          <w:rStyle w:val="normaltextrun"/>
          <w:rFonts w:eastAsiaTheme="majorEastAsia"/>
          <w:sz w:val="22"/>
          <w:szCs w:val="22"/>
        </w:rPr>
        <w:t>highlighting research presentation preparation before the symposium.</w:t>
      </w:r>
      <w:r>
        <w:rPr>
          <w:rStyle w:val="eop"/>
          <w:rFonts w:eastAsiaTheme="majorEastAsia"/>
          <w:sz w:val="22"/>
          <w:szCs w:val="22"/>
        </w:rPr>
        <w:t> </w:t>
      </w:r>
    </w:p>
    <w:p w14:paraId="2DFD257B" w14:textId="77777777" w:rsidR="006F2065" w:rsidRDefault="006F2065" w:rsidP="006F2065">
      <w:pPr>
        <w:pStyle w:val="paragraph"/>
        <w:numPr>
          <w:ilvl w:val="0"/>
          <w:numId w:val="30"/>
        </w:numPr>
        <w:spacing w:before="0" w:beforeAutospacing="0" w:after="0" w:afterAutospacing="0"/>
        <w:ind w:left="1800" w:firstLine="0"/>
        <w:textAlignment w:val="baseline"/>
        <w:rPr>
          <w:sz w:val="22"/>
          <w:szCs w:val="22"/>
        </w:rPr>
      </w:pPr>
      <w:r>
        <w:rPr>
          <w:rStyle w:val="normaltextrun"/>
          <w:rFonts w:eastAsiaTheme="majorEastAsia"/>
          <w:b/>
          <w:bCs/>
          <w:color w:val="000000"/>
          <w:sz w:val="22"/>
          <w:szCs w:val="22"/>
        </w:rPr>
        <w:t>Strategy 2: Organizational Performance</w:t>
      </w:r>
      <w:r>
        <w:rPr>
          <w:rStyle w:val="eop"/>
          <w:rFonts w:eastAsiaTheme="majorEastAsia"/>
          <w:color w:val="000000"/>
          <w:sz w:val="22"/>
          <w:szCs w:val="22"/>
        </w:rPr>
        <w:t> </w:t>
      </w:r>
    </w:p>
    <w:p w14:paraId="6393B70C" w14:textId="77777777" w:rsidR="006F2065" w:rsidRDefault="006F2065" w:rsidP="006F2065">
      <w:pPr>
        <w:pStyle w:val="paragraph"/>
        <w:numPr>
          <w:ilvl w:val="0"/>
          <w:numId w:val="31"/>
        </w:numPr>
        <w:spacing w:before="0" w:beforeAutospacing="0" w:after="0" w:afterAutospacing="0"/>
        <w:ind w:left="2520" w:firstLine="0"/>
        <w:textAlignment w:val="baseline"/>
        <w:rPr>
          <w:sz w:val="22"/>
          <w:szCs w:val="22"/>
        </w:rPr>
      </w:pPr>
      <w:r>
        <w:rPr>
          <w:rStyle w:val="normaltextrun"/>
          <w:rFonts w:eastAsiaTheme="majorEastAsia"/>
          <w:color w:val="000000"/>
          <w:sz w:val="22"/>
          <w:szCs w:val="22"/>
        </w:rPr>
        <w:t>Tactic 1: Create specialized workshops on thesis defenses and conference presentations. </w:t>
      </w:r>
      <w:r>
        <w:rPr>
          <w:rStyle w:val="eop"/>
          <w:rFonts w:eastAsiaTheme="majorEastAsia"/>
          <w:color w:val="000000"/>
          <w:sz w:val="22"/>
          <w:szCs w:val="22"/>
        </w:rPr>
        <w:t> </w:t>
      </w:r>
    </w:p>
    <w:p w14:paraId="34E23F9F" w14:textId="77777777" w:rsidR="006F2065" w:rsidRDefault="006F2065" w:rsidP="006F2065">
      <w:pPr>
        <w:pStyle w:val="paragraph"/>
        <w:numPr>
          <w:ilvl w:val="0"/>
          <w:numId w:val="32"/>
        </w:numPr>
        <w:spacing w:before="0" w:beforeAutospacing="0" w:after="0" w:afterAutospacing="0"/>
        <w:ind w:left="2520" w:firstLine="0"/>
        <w:textAlignment w:val="baseline"/>
        <w:rPr>
          <w:sz w:val="22"/>
          <w:szCs w:val="22"/>
        </w:rPr>
      </w:pPr>
      <w:r>
        <w:rPr>
          <w:rStyle w:val="normaltextrun"/>
          <w:rFonts w:eastAsiaTheme="majorEastAsia"/>
          <w:color w:val="000000"/>
          <w:sz w:val="22"/>
          <w:szCs w:val="22"/>
        </w:rPr>
        <w:t xml:space="preserve">Tactic 2: </w:t>
      </w:r>
      <w:r>
        <w:rPr>
          <w:rStyle w:val="normaltextrun"/>
          <w:rFonts w:eastAsiaTheme="majorEastAsia"/>
          <w:sz w:val="22"/>
          <w:szCs w:val="22"/>
        </w:rPr>
        <w:t>Offer bundled appointments (three sessions booked together) to encourage repeat visits.</w:t>
      </w:r>
      <w:r>
        <w:rPr>
          <w:rStyle w:val="eop"/>
          <w:rFonts w:eastAsiaTheme="majorEastAsia"/>
          <w:sz w:val="22"/>
          <w:szCs w:val="22"/>
        </w:rPr>
        <w:t> </w:t>
      </w:r>
    </w:p>
    <w:p w14:paraId="66AF7EB1" w14:textId="77777777" w:rsidR="006F2065" w:rsidRDefault="006F2065" w:rsidP="006F2065">
      <w:pPr>
        <w:pStyle w:val="paragraph"/>
        <w:numPr>
          <w:ilvl w:val="0"/>
          <w:numId w:val="33"/>
        </w:numPr>
        <w:spacing w:before="0" w:beforeAutospacing="0" w:after="0" w:afterAutospacing="0"/>
        <w:ind w:left="2520" w:firstLine="0"/>
        <w:textAlignment w:val="baseline"/>
        <w:rPr>
          <w:sz w:val="22"/>
          <w:szCs w:val="22"/>
        </w:rPr>
      </w:pPr>
      <w:r>
        <w:rPr>
          <w:rStyle w:val="normaltextrun"/>
          <w:rFonts w:eastAsiaTheme="majorEastAsia"/>
          <w:color w:val="000000"/>
          <w:sz w:val="22"/>
          <w:szCs w:val="22"/>
        </w:rPr>
        <w:t xml:space="preserve">Tactic 3: </w:t>
      </w:r>
      <w:r>
        <w:rPr>
          <w:rStyle w:val="normaltextrun"/>
          <w:rFonts w:eastAsiaTheme="majorEastAsia"/>
          <w:sz w:val="22"/>
          <w:szCs w:val="22"/>
        </w:rPr>
        <w:t>Extend appointment lengths for graduate students based on individual needs.</w:t>
      </w:r>
      <w:r>
        <w:rPr>
          <w:rStyle w:val="eop"/>
          <w:rFonts w:eastAsiaTheme="majorEastAsia"/>
          <w:sz w:val="22"/>
          <w:szCs w:val="22"/>
        </w:rPr>
        <w:t> </w:t>
      </w:r>
    </w:p>
    <w:p w14:paraId="759C3486" w14:textId="77777777" w:rsidR="006F2065" w:rsidRDefault="006F2065" w:rsidP="006F2065">
      <w:pPr>
        <w:pStyle w:val="paragraph"/>
        <w:numPr>
          <w:ilvl w:val="0"/>
          <w:numId w:val="34"/>
        </w:numPr>
        <w:spacing w:before="0" w:beforeAutospacing="0" w:after="0" w:afterAutospacing="0"/>
        <w:ind w:left="2520" w:firstLine="0"/>
        <w:textAlignment w:val="baseline"/>
        <w:rPr>
          <w:sz w:val="22"/>
          <w:szCs w:val="22"/>
        </w:rPr>
      </w:pPr>
      <w:r>
        <w:rPr>
          <w:rStyle w:val="normaltextrun"/>
          <w:rFonts w:eastAsiaTheme="majorEastAsia"/>
          <w:color w:val="000000"/>
          <w:sz w:val="22"/>
          <w:szCs w:val="22"/>
        </w:rPr>
        <w:t>Tactic 4: Launch a graduate student resource guide with tips on academic presentations.</w:t>
      </w:r>
      <w:r>
        <w:rPr>
          <w:rStyle w:val="eop"/>
          <w:rFonts w:eastAsiaTheme="majorEastAsia"/>
          <w:color w:val="000000"/>
          <w:sz w:val="22"/>
          <w:szCs w:val="22"/>
        </w:rPr>
        <w:t> </w:t>
      </w:r>
    </w:p>
    <w:p w14:paraId="0497EBEC" w14:textId="77777777" w:rsidR="006F2065" w:rsidRDefault="006F2065" w:rsidP="006F2065">
      <w:pPr>
        <w:pStyle w:val="paragraph"/>
        <w:numPr>
          <w:ilvl w:val="0"/>
          <w:numId w:val="35"/>
        </w:numPr>
        <w:spacing w:before="0" w:beforeAutospacing="0" w:after="0" w:afterAutospacing="0"/>
        <w:ind w:left="1800" w:firstLine="0"/>
        <w:textAlignment w:val="baseline"/>
        <w:rPr>
          <w:sz w:val="22"/>
          <w:szCs w:val="22"/>
        </w:rPr>
      </w:pPr>
      <w:r>
        <w:rPr>
          <w:rStyle w:val="normaltextrun"/>
          <w:rFonts w:eastAsiaTheme="majorEastAsia"/>
          <w:b/>
          <w:bCs/>
          <w:color w:val="000000"/>
          <w:sz w:val="22"/>
          <w:szCs w:val="22"/>
        </w:rPr>
        <w:t>Strategy 3: Special Events</w:t>
      </w:r>
      <w:r>
        <w:rPr>
          <w:rStyle w:val="eop"/>
          <w:rFonts w:eastAsiaTheme="majorEastAsia"/>
          <w:color w:val="000000"/>
          <w:sz w:val="22"/>
          <w:szCs w:val="22"/>
        </w:rPr>
        <w:t> </w:t>
      </w:r>
    </w:p>
    <w:p w14:paraId="53427E4C" w14:textId="77777777" w:rsidR="006F2065" w:rsidRDefault="006F2065" w:rsidP="006F2065">
      <w:pPr>
        <w:pStyle w:val="paragraph"/>
        <w:numPr>
          <w:ilvl w:val="0"/>
          <w:numId w:val="36"/>
        </w:numPr>
        <w:spacing w:before="0" w:beforeAutospacing="0" w:after="0" w:afterAutospacing="0"/>
        <w:ind w:left="2520" w:firstLine="0"/>
        <w:textAlignment w:val="baseline"/>
        <w:rPr>
          <w:sz w:val="22"/>
          <w:szCs w:val="22"/>
        </w:rPr>
      </w:pPr>
      <w:r>
        <w:rPr>
          <w:rStyle w:val="normaltextrun"/>
          <w:rFonts w:eastAsiaTheme="majorEastAsia"/>
          <w:color w:val="000000"/>
          <w:sz w:val="22"/>
          <w:szCs w:val="22"/>
        </w:rPr>
        <w:t xml:space="preserve">Tactic 1: </w:t>
      </w:r>
      <w:r>
        <w:rPr>
          <w:rStyle w:val="normaltextrun"/>
          <w:rFonts w:eastAsiaTheme="majorEastAsia"/>
          <w:sz w:val="22"/>
          <w:szCs w:val="22"/>
        </w:rPr>
        <w:t>Co-host “Cookies and Coffee with the GSA” in November.</w:t>
      </w:r>
      <w:r>
        <w:rPr>
          <w:rStyle w:val="eop"/>
          <w:rFonts w:eastAsiaTheme="majorEastAsia"/>
          <w:sz w:val="22"/>
          <w:szCs w:val="22"/>
        </w:rPr>
        <w:t> </w:t>
      </w:r>
    </w:p>
    <w:p w14:paraId="38F400FA" w14:textId="77777777" w:rsidR="006F2065" w:rsidRDefault="006F2065" w:rsidP="006F2065">
      <w:pPr>
        <w:pStyle w:val="paragraph"/>
        <w:numPr>
          <w:ilvl w:val="0"/>
          <w:numId w:val="37"/>
        </w:numPr>
        <w:spacing w:before="0" w:beforeAutospacing="0" w:after="0" w:afterAutospacing="0"/>
        <w:ind w:left="2520" w:firstLine="0"/>
        <w:textAlignment w:val="baseline"/>
        <w:rPr>
          <w:sz w:val="22"/>
          <w:szCs w:val="22"/>
        </w:rPr>
      </w:pPr>
      <w:r>
        <w:rPr>
          <w:rStyle w:val="normaltextrun"/>
          <w:rFonts w:eastAsiaTheme="majorEastAsia"/>
          <w:color w:val="000000"/>
          <w:sz w:val="22"/>
          <w:szCs w:val="22"/>
        </w:rPr>
        <w:t xml:space="preserve">Tactic 2: </w:t>
      </w:r>
      <w:r>
        <w:rPr>
          <w:rStyle w:val="normaltextrun"/>
          <w:rFonts w:eastAsiaTheme="majorEastAsia"/>
          <w:sz w:val="22"/>
          <w:szCs w:val="22"/>
        </w:rPr>
        <w:t>Provide free snacks in the Magruder Graduate Lounge with the center’s resources during symposium week and finals.</w:t>
      </w:r>
      <w:r>
        <w:rPr>
          <w:rStyle w:val="eop"/>
          <w:rFonts w:eastAsiaTheme="majorEastAsia"/>
          <w:sz w:val="22"/>
          <w:szCs w:val="22"/>
        </w:rPr>
        <w:t> </w:t>
      </w:r>
    </w:p>
    <w:p w14:paraId="03D648B9" w14:textId="77777777" w:rsidR="006F2065" w:rsidRDefault="006F2065" w:rsidP="006F2065">
      <w:pPr>
        <w:pStyle w:val="paragraph"/>
        <w:spacing w:before="0" w:beforeAutospacing="0" w:after="0" w:afterAutospacing="0"/>
        <w:textAlignment w:val="baseline"/>
        <w:rPr>
          <w:sz w:val="22"/>
          <w:szCs w:val="22"/>
        </w:rPr>
      </w:pPr>
      <w:r>
        <w:rPr>
          <w:rStyle w:val="normaltextrun"/>
          <w:rFonts w:eastAsiaTheme="majorEastAsia"/>
          <w:color w:val="000000"/>
          <w:sz w:val="22"/>
          <w:szCs w:val="22"/>
        </w:rPr>
        <w:t>STEM Majors </w:t>
      </w:r>
      <w:r>
        <w:rPr>
          <w:rStyle w:val="eop"/>
          <w:rFonts w:eastAsiaTheme="majorEastAsia"/>
          <w:color w:val="000000"/>
          <w:sz w:val="22"/>
          <w:szCs w:val="22"/>
        </w:rPr>
        <w:t> </w:t>
      </w:r>
    </w:p>
    <w:p w14:paraId="4EB082C6" w14:textId="77777777" w:rsidR="006F2065" w:rsidRDefault="006F2065" w:rsidP="006F2065">
      <w:pPr>
        <w:pStyle w:val="paragraph"/>
        <w:spacing w:before="0" w:beforeAutospacing="0" w:after="0" w:afterAutospacing="0"/>
        <w:textAlignment w:val="baseline"/>
        <w:rPr>
          <w:sz w:val="22"/>
          <w:szCs w:val="22"/>
        </w:rPr>
      </w:pPr>
      <w:r>
        <w:rPr>
          <w:rStyle w:val="normaltextrun"/>
          <w:rFonts w:eastAsiaTheme="majorEastAsia"/>
          <w:color w:val="000000"/>
          <w:sz w:val="22"/>
          <w:szCs w:val="22"/>
        </w:rPr>
        <w:t>Goal: To establish a positive reputation for the Speaking Center among STEM majors at Mississippi State University.   </w:t>
      </w:r>
      <w:r>
        <w:rPr>
          <w:rStyle w:val="eop"/>
          <w:rFonts w:eastAsiaTheme="majorEastAsia"/>
          <w:color w:val="000000"/>
          <w:sz w:val="22"/>
          <w:szCs w:val="22"/>
        </w:rPr>
        <w:t> </w:t>
      </w:r>
    </w:p>
    <w:p w14:paraId="6495CE27" w14:textId="77777777" w:rsidR="006F2065" w:rsidRDefault="006F2065" w:rsidP="006F2065">
      <w:pPr>
        <w:pStyle w:val="paragraph"/>
        <w:numPr>
          <w:ilvl w:val="0"/>
          <w:numId w:val="38"/>
        </w:numPr>
        <w:spacing w:before="0" w:beforeAutospacing="0" w:after="0" w:afterAutospacing="0"/>
        <w:ind w:left="1080" w:firstLine="0"/>
        <w:textAlignment w:val="baseline"/>
      </w:pPr>
      <w:r>
        <w:rPr>
          <w:rStyle w:val="normaltextrun"/>
          <w:rFonts w:eastAsiaTheme="majorEastAsia"/>
          <w:color w:val="000000"/>
          <w:sz w:val="22"/>
          <w:szCs w:val="22"/>
        </w:rPr>
        <w:t>To influence the awareness of STEM majors by increasing the knowledge of the Speaking Center’s resources among 20% of disciplines May 2026. </w:t>
      </w:r>
      <w:r>
        <w:rPr>
          <w:rStyle w:val="eop"/>
          <w:rFonts w:eastAsiaTheme="majorEastAsia"/>
          <w:color w:val="000000"/>
          <w:sz w:val="22"/>
          <w:szCs w:val="22"/>
        </w:rPr>
        <w:t> </w:t>
      </w:r>
    </w:p>
    <w:p w14:paraId="6212A168" w14:textId="77777777" w:rsidR="006F2065" w:rsidRDefault="006F2065" w:rsidP="006F2065">
      <w:pPr>
        <w:pStyle w:val="paragraph"/>
        <w:numPr>
          <w:ilvl w:val="0"/>
          <w:numId w:val="39"/>
        </w:numPr>
        <w:spacing w:before="0" w:beforeAutospacing="0" w:after="0" w:afterAutospacing="0"/>
        <w:ind w:left="1800" w:firstLine="0"/>
        <w:textAlignment w:val="baseline"/>
      </w:pPr>
      <w:r>
        <w:rPr>
          <w:rStyle w:val="normaltextrun"/>
          <w:rFonts w:eastAsiaTheme="majorEastAsia"/>
          <w:b/>
          <w:bCs/>
          <w:color w:val="000000"/>
          <w:sz w:val="22"/>
          <w:szCs w:val="22"/>
        </w:rPr>
        <w:t>Strategy 1: Transparent Communication</w:t>
      </w:r>
      <w:r>
        <w:rPr>
          <w:rStyle w:val="eop"/>
          <w:rFonts w:eastAsiaTheme="majorEastAsia"/>
          <w:color w:val="000000"/>
          <w:sz w:val="22"/>
          <w:szCs w:val="22"/>
        </w:rPr>
        <w:t> </w:t>
      </w:r>
    </w:p>
    <w:p w14:paraId="7FC6FA8E" w14:textId="77777777" w:rsidR="006F2065" w:rsidRDefault="006F2065" w:rsidP="006F2065">
      <w:pPr>
        <w:pStyle w:val="paragraph"/>
        <w:numPr>
          <w:ilvl w:val="0"/>
          <w:numId w:val="40"/>
        </w:numPr>
        <w:spacing w:before="0" w:beforeAutospacing="0" w:after="0" w:afterAutospacing="0"/>
        <w:ind w:left="2520" w:firstLine="0"/>
        <w:textAlignment w:val="baseline"/>
        <w:rPr>
          <w:sz w:val="22"/>
          <w:szCs w:val="22"/>
        </w:rPr>
      </w:pPr>
      <w:r>
        <w:rPr>
          <w:rStyle w:val="normaltextrun"/>
          <w:rFonts w:eastAsiaTheme="majorEastAsia"/>
          <w:color w:val="000000"/>
          <w:sz w:val="22"/>
          <w:szCs w:val="22"/>
        </w:rPr>
        <w:t xml:space="preserve">Tactic 1: </w:t>
      </w:r>
      <w:r>
        <w:rPr>
          <w:rStyle w:val="normaltextrun"/>
          <w:rFonts w:eastAsiaTheme="majorEastAsia"/>
          <w:sz w:val="22"/>
          <w:szCs w:val="22"/>
        </w:rPr>
        <w:t>Share Instagram spotlights on STEM students who improved their communication skills through the center.</w:t>
      </w:r>
      <w:r>
        <w:rPr>
          <w:rStyle w:val="eop"/>
          <w:rFonts w:eastAsiaTheme="majorEastAsia"/>
          <w:sz w:val="22"/>
          <w:szCs w:val="22"/>
        </w:rPr>
        <w:t> </w:t>
      </w:r>
    </w:p>
    <w:p w14:paraId="0F870962" w14:textId="77777777" w:rsidR="006F2065" w:rsidRDefault="006F2065" w:rsidP="006F2065">
      <w:pPr>
        <w:pStyle w:val="paragraph"/>
        <w:numPr>
          <w:ilvl w:val="0"/>
          <w:numId w:val="41"/>
        </w:numPr>
        <w:spacing w:before="0" w:beforeAutospacing="0" w:after="0" w:afterAutospacing="0"/>
        <w:ind w:left="2520" w:firstLine="0"/>
        <w:textAlignment w:val="baseline"/>
        <w:rPr>
          <w:sz w:val="22"/>
          <w:szCs w:val="22"/>
        </w:rPr>
      </w:pPr>
      <w:r>
        <w:rPr>
          <w:rStyle w:val="normaltextrun"/>
          <w:rFonts w:eastAsiaTheme="majorEastAsia"/>
          <w:color w:val="000000"/>
          <w:sz w:val="22"/>
          <w:szCs w:val="22"/>
        </w:rPr>
        <w:t xml:space="preserve">Tactic 2: </w:t>
      </w:r>
      <w:r>
        <w:rPr>
          <w:rStyle w:val="normaltextrun"/>
          <w:rFonts w:eastAsiaTheme="majorEastAsia"/>
          <w:sz w:val="22"/>
          <w:szCs w:val="22"/>
        </w:rPr>
        <w:t>Place flyers with QR codes in all STEM buildings linking directly to appointment booking.</w:t>
      </w:r>
      <w:r>
        <w:rPr>
          <w:rStyle w:val="eop"/>
          <w:rFonts w:eastAsiaTheme="majorEastAsia"/>
          <w:sz w:val="22"/>
          <w:szCs w:val="22"/>
        </w:rPr>
        <w:t> </w:t>
      </w:r>
    </w:p>
    <w:p w14:paraId="4A7FA860" w14:textId="77777777" w:rsidR="006F2065" w:rsidRDefault="006F2065" w:rsidP="006F2065">
      <w:pPr>
        <w:pStyle w:val="paragraph"/>
        <w:numPr>
          <w:ilvl w:val="0"/>
          <w:numId w:val="42"/>
        </w:numPr>
        <w:spacing w:before="0" w:beforeAutospacing="0" w:after="0" w:afterAutospacing="0"/>
        <w:ind w:left="1800" w:firstLine="0"/>
        <w:textAlignment w:val="baseline"/>
        <w:rPr>
          <w:sz w:val="22"/>
          <w:szCs w:val="22"/>
        </w:rPr>
      </w:pPr>
      <w:r>
        <w:rPr>
          <w:rStyle w:val="normaltextrun"/>
          <w:rFonts w:eastAsiaTheme="majorEastAsia"/>
          <w:b/>
          <w:bCs/>
          <w:color w:val="000000"/>
          <w:sz w:val="22"/>
          <w:szCs w:val="22"/>
        </w:rPr>
        <w:t>Strategy 2: Publicity</w:t>
      </w:r>
      <w:r>
        <w:rPr>
          <w:rStyle w:val="eop"/>
          <w:rFonts w:eastAsiaTheme="majorEastAsia"/>
          <w:color w:val="000000"/>
          <w:sz w:val="22"/>
          <w:szCs w:val="22"/>
        </w:rPr>
        <w:t> </w:t>
      </w:r>
    </w:p>
    <w:p w14:paraId="1E6B586C" w14:textId="77777777" w:rsidR="006F2065" w:rsidRDefault="006F2065" w:rsidP="006F2065">
      <w:pPr>
        <w:pStyle w:val="paragraph"/>
        <w:numPr>
          <w:ilvl w:val="0"/>
          <w:numId w:val="43"/>
        </w:numPr>
        <w:spacing w:before="0" w:beforeAutospacing="0" w:after="0" w:afterAutospacing="0"/>
        <w:ind w:left="2520" w:firstLine="0"/>
        <w:textAlignment w:val="baseline"/>
        <w:rPr>
          <w:sz w:val="22"/>
          <w:szCs w:val="22"/>
        </w:rPr>
      </w:pPr>
      <w:r>
        <w:rPr>
          <w:rStyle w:val="normaltextrun"/>
          <w:rFonts w:eastAsiaTheme="majorEastAsia"/>
          <w:sz w:val="22"/>
          <w:szCs w:val="22"/>
        </w:rPr>
        <w:t>Tactic 1: Share success story posts of STEM students preparing research presentations.</w:t>
      </w:r>
      <w:r>
        <w:rPr>
          <w:rStyle w:val="eop"/>
          <w:rFonts w:eastAsiaTheme="majorEastAsia"/>
          <w:sz w:val="22"/>
          <w:szCs w:val="22"/>
        </w:rPr>
        <w:t> </w:t>
      </w:r>
    </w:p>
    <w:p w14:paraId="172BF024" w14:textId="77777777" w:rsidR="006F2065" w:rsidRDefault="006F2065" w:rsidP="006F2065">
      <w:pPr>
        <w:pStyle w:val="paragraph"/>
        <w:numPr>
          <w:ilvl w:val="0"/>
          <w:numId w:val="44"/>
        </w:numPr>
        <w:spacing w:before="0" w:beforeAutospacing="0" w:after="0" w:afterAutospacing="0"/>
        <w:ind w:left="2520" w:firstLine="0"/>
        <w:textAlignment w:val="baseline"/>
        <w:rPr>
          <w:sz w:val="22"/>
          <w:szCs w:val="22"/>
        </w:rPr>
      </w:pPr>
      <w:r>
        <w:rPr>
          <w:rStyle w:val="normaltextrun"/>
          <w:rFonts w:eastAsiaTheme="majorEastAsia"/>
          <w:sz w:val="22"/>
          <w:szCs w:val="22"/>
        </w:rPr>
        <w:t>Tactic 2: Create flyers that debunk public speaking myths and emphasize the importance of communication skills cross all disciplines.</w:t>
      </w:r>
      <w:r>
        <w:rPr>
          <w:rStyle w:val="eop"/>
          <w:rFonts w:eastAsiaTheme="majorEastAsia"/>
          <w:sz w:val="22"/>
          <w:szCs w:val="22"/>
        </w:rPr>
        <w:t> </w:t>
      </w:r>
    </w:p>
    <w:p w14:paraId="0BA864CE" w14:textId="77777777" w:rsidR="006F2065" w:rsidRDefault="006F2065" w:rsidP="006F2065">
      <w:pPr>
        <w:pStyle w:val="paragraph"/>
        <w:numPr>
          <w:ilvl w:val="0"/>
          <w:numId w:val="45"/>
        </w:numPr>
        <w:spacing w:before="0" w:beforeAutospacing="0" w:after="0" w:afterAutospacing="0"/>
        <w:ind w:left="1080" w:firstLine="0"/>
        <w:textAlignment w:val="baseline"/>
      </w:pPr>
      <w:r>
        <w:rPr>
          <w:rStyle w:val="normaltextrun"/>
          <w:rFonts w:eastAsiaTheme="majorEastAsia"/>
          <w:color w:val="000000"/>
          <w:sz w:val="22"/>
          <w:szCs w:val="22"/>
        </w:rPr>
        <w:t>To influence the acceptance of STEM Majors by increasing positive perceptions of the Speaking Center among 10% of the disciplines by May 2026.</w:t>
      </w:r>
      <w:r>
        <w:rPr>
          <w:rStyle w:val="eop"/>
          <w:rFonts w:eastAsiaTheme="majorEastAsia"/>
          <w:color w:val="000000"/>
          <w:sz w:val="22"/>
          <w:szCs w:val="22"/>
        </w:rPr>
        <w:t> </w:t>
      </w:r>
    </w:p>
    <w:p w14:paraId="562FF080" w14:textId="77777777" w:rsidR="006F2065" w:rsidRDefault="006F2065" w:rsidP="006F2065">
      <w:pPr>
        <w:pStyle w:val="paragraph"/>
        <w:numPr>
          <w:ilvl w:val="0"/>
          <w:numId w:val="46"/>
        </w:numPr>
        <w:spacing w:before="0" w:beforeAutospacing="0" w:after="0" w:afterAutospacing="0"/>
        <w:ind w:left="1800" w:firstLine="0"/>
        <w:textAlignment w:val="baseline"/>
        <w:rPr>
          <w:sz w:val="22"/>
          <w:szCs w:val="22"/>
        </w:rPr>
      </w:pPr>
      <w:r>
        <w:rPr>
          <w:rStyle w:val="normaltextrun"/>
          <w:rFonts w:eastAsiaTheme="majorEastAsia"/>
          <w:b/>
          <w:bCs/>
          <w:color w:val="000000"/>
          <w:sz w:val="22"/>
          <w:szCs w:val="22"/>
        </w:rPr>
        <w:t>Strategy 1: Newsworthy Information </w:t>
      </w:r>
      <w:r>
        <w:rPr>
          <w:rStyle w:val="eop"/>
          <w:rFonts w:eastAsiaTheme="majorEastAsia"/>
          <w:color w:val="000000"/>
          <w:sz w:val="22"/>
          <w:szCs w:val="22"/>
        </w:rPr>
        <w:t> </w:t>
      </w:r>
    </w:p>
    <w:p w14:paraId="082A4B26" w14:textId="77777777" w:rsidR="006F2065" w:rsidRDefault="006F2065" w:rsidP="006F2065">
      <w:pPr>
        <w:pStyle w:val="paragraph"/>
        <w:numPr>
          <w:ilvl w:val="0"/>
          <w:numId w:val="47"/>
        </w:numPr>
        <w:spacing w:before="0" w:beforeAutospacing="0" w:after="0" w:afterAutospacing="0"/>
        <w:ind w:left="2520" w:firstLine="0"/>
        <w:textAlignment w:val="baseline"/>
        <w:rPr>
          <w:sz w:val="22"/>
          <w:szCs w:val="22"/>
        </w:rPr>
      </w:pPr>
      <w:r>
        <w:rPr>
          <w:rStyle w:val="normaltextrun"/>
          <w:rFonts w:eastAsiaTheme="majorEastAsia"/>
          <w:color w:val="000000"/>
          <w:sz w:val="22"/>
          <w:szCs w:val="22"/>
        </w:rPr>
        <w:t>Tactic 1: Publish features in engineering and science email newsletters about the role of communication in STEM careers. </w:t>
      </w:r>
      <w:r>
        <w:rPr>
          <w:rStyle w:val="eop"/>
          <w:rFonts w:eastAsiaTheme="majorEastAsia"/>
          <w:color w:val="000000"/>
          <w:sz w:val="22"/>
          <w:szCs w:val="22"/>
        </w:rPr>
        <w:t> </w:t>
      </w:r>
    </w:p>
    <w:p w14:paraId="5991B2D1" w14:textId="77777777" w:rsidR="006F2065" w:rsidRDefault="006F2065" w:rsidP="006F2065">
      <w:pPr>
        <w:pStyle w:val="paragraph"/>
        <w:numPr>
          <w:ilvl w:val="0"/>
          <w:numId w:val="48"/>
        </w:numPr>
        <w:spacing w:before="0" w:beforeAutospacing="0" w:after="0" w:afterAutospacing="0"/>
        <w:ind w:left="2520" w:firstLine="0"/>
        <w:textAlignment w:val="baseline"/>
        <w:rPr>
          <w:sz w:val="22"/>
          <w:szCs w:val="22"/>
        </w:rPr>
      </w:pPr>
      <w:r>
        <w:rPr>
          <w:rStyle w:val="normaltextrun"/>
          <w:rFonts w:eastAsiaTheme="majorEastAsia"/>
          <w:color w:val="000000"/>
          <w:sz w:val="22"/>
          <w:szCs w:val="22"/>
        </w:rPr>
        <w:t>Tactic 2: Host a panel of STEM alumni discussing how speaking skills shaped their career success.</w:t>
      </w:r>
      <w:r>
        <w:rPr>
          <w:rStyle w:val="eop"/>
          <w:rFonts w:eastAsiaTheme="majorEastAsia"/>
          <w:color w:val="000000"/>
          <w:sz w:val="22"/>
          <w:szCs w:val="22"/>
        </w:rPr>
        <w:t> </w:t>
      </w:r>
    </w:p>
    <w:p w14:paraId="4585D6BD" w14:textId="77777777" w:rsidR="006F2065" w:rsidRDefault="006F2065" w:rsidP="006F2065">
      <w:pPr>
        <w:pStyle w:val="paragraph"/>
        <w:numPr>
          <w:ilvl w:val="0"/>
          <w:numId w:val="49"/>
        </w:numPr>
        <w:spacing w:before="0" w:beforeAutospacing="0" w:after="0" w:afterAutospacing="0"/>
        <w:ind w:left="1800" w:firstLine="0"/>
        <w:textAlignment w:val="baseline"/>
      </w:pPr>
      <w:r>
        <w:rPr>
          <w:rStyle w:val="normaltextrun"/>
          <w:rFonts w:eastAsiaTheme="majorEastAsia"/>
          <w:b/>
          <w:bCs/>
          <w:color w:val="000000"/>
          <w:sz w:val="22"/>
          <w:szCs w:val="22"/>
        </w:rPr>
        <w:t>Strategy 2: Alliances and Coalitions</w:t>
      </w:r>
      <w:r>
        <w:rPr>
          <w:rStyle w:val="eop"/>
          <w:rFonts w:eastAsiaTheme="majorEastAsia"/>
          <w:color w:val="000000"/>
          <w:sz w:val="22"/>
          <w:szCs w:val="22"/>
        </w:rPr>
        <w:t> </w:t>
      </w:r>
    </w:p>
    <w:p w14:paraId="3A8BF032" w14:textId="77777777" w:rsidR="006F2065" w:rsidRDefault="006F2065" w:rsidP="006F2065">
      <w:pPr>
        <w:pStyle w:val="paragraph"/>
        <w:numPr>
          <w:ilvl w:val="0"/>
          <w:numId w:val="50"/>
        </w:numPr>
        <w:spacing w:before="0" w:beforeAutospacing="0" w:after="0" w:afterAutospacing="0"/>
        <w:ind w:left="2520" w:firstLine="0"/>
        <w:textAlignment w:val="baseline"/>
        <w:rPr>
          <w:sz w:val="22"/>
          <w:szCs w:val="22"/>
        </w:rPr>
      </w:pPr>
      <w:r>
        <w:rPr>
          <w:rStyle w:val="normaltextrun"/>
          <w:rFonts w:eastAsiaTheme="majorEastAsia"/>
          <w:sz w:val="22"/>
          <w:szCs w:val="22"/>
        </w:rPr>
        <w:t>Tactic 1: Partner with pre-med and STEM societies to co-host speaking workshops.</w:t>
      </w:r>
      <w:r>
        <w:rPr>
          <w:rStyle w:val="eop"/>
          <w:rFonts w:eastAsiaTheme="majorEastAsia"/>
          <w:sz w:val="22"/>
          <w:szCs w:val="22"/>
        </w:rPr>
        <w:t> </w:t>
      </w:r>
    </w:p>
    <w:p w14:paraId="258A7858" w14:textId="77777777" w:rsidR="006F2065" w:rsidRDefault="006F2065" w:rsidP="006F2065">
      <w:pPr>
        <w:pStyle w:val="paragraph"/>
        <w:numPr>
          <w:ilvl w:val="0"/>
          <w:numId w:val="51"/>
        </w:numPr>
        <w:spacing w:before="0" w:beforeAutospacing="0" w:after="0" w:afterAutospacing="0"/>
        <w:ind w:left="2520" w:firstLine="0"/>
        <w:textAlignment w:val="baseline"/>
      </w:pPr>
      <w:r>
        <w:rPr>
          <w:rStyle w:val="normaltextrun"/>
          <w:rFonts w:eastAsiaTheme="majorEastAsia"/>
          <w:color w:val="000000"/>
          <w:sz w:val="22"/>
          <w:szCs w:val="22"/>
        </w:rPr>
        <w:t xml:space="preserve">Tactic 2: </w:t>
      </w:r>
      <w:r>
        <w:rPr>
          <w:rStyle w:val="normaltextrun"/>
          <w:rFonts w:eastAsiaTheme="majorEastAsia"/>
          <w:sz w:val="22"/>
          <w:szCs w:val="22"/>
        </w:rPr>
        <w:t>Encourage faculty to include the center in syllabi for research-heavy courses. </w:t>
      </w:r>
      <w:r>
        <w:rPr>
          <w:rStyle w:val="normaltextrun"/>
          <w:rFonts w:eastAsiaTheme="majorEastAsia"/>
          <w:b/>
          <w:bCs/>
          <w:color w:val="000000"/>
          <w:sz w:val="22"/>
          <w:szCs w:val="22"/>
        </w:rPr>
        <w:t> </w:t>
      </w:r>
      <w:r>
        <w:rPr>
          <w:rStyle w:val="eop"/>
          <w:rFonts w:eastAsiaTheme="majorEastAsia"/>
          <w:color w:val="000000"/>
          <w:sz w:val="22"/>
          <w:szCs w:val="22"/>
        </w:rPr>
        <w:t> </w:t>
      </w:r>
    </w:p>
    <w:p w14:paraId="4C379B10" w14:textId="77777777" w:rsidR="006F2065" w:rsidRDefault="006F2065" w:rsidP="006F2065">
      <w:pPr>
        <w:pStyle w:val="paragraph"/>
        <w:numPr>
          <w:ilvl w:val="0"/>
          <w:numId w:val="52"/>
        </w:numPr>
        <w:spacing w:before="0" w:beforeAutospacing="0" w:after="0" w:afterAutospacing="0"/>
        <w:ind w:left="1800" w:firstLine="0"/>
        <w:textAlignment w:val="baseline"/>
        <w:rPr>
          <w:sz w:val="22"/>
          <w:szCs w:val="22"/>
        </w:rPr>
      </w:pPr>
      <w:r>
        <w:rPr>
          <w:rStyle w:val="normaltextrun"/>
          <w:rFonts w:eastAsiaTheme="majorEastAsia"/>
          <w:b/>
          <w:bCs/>
          <w:color w:val="000000"/>
          <w:sz w:val="22"/>
          <w:szCs w:val="22"/>
        </w:rPr>
        <w:t>Strategy 3: Special Events</w:t>
      </w:r>
      <w:r>
        <w:rPr>
          <w:rStyle w:val="eop"/>
          <w:rFonts w:eastAsiaTheme="majorEastAsia"/>
          <w:color w:val="000000"/>
          <w:sz w:val="22"/>
          <w:szCs w:val="22"/>
        </w:rPr>
        <w:t> </w:t>
      </w:r>
    </w:p>
    <w:p w14:paraId="0C449F84" w14:textId="77777777" w:rsidR="006F2065" w:rsidRDefault="006F2065" w:rsidP="006F2065">
      <w:pPr>
        <w:pStyle w:val="paragraph"/>
        <w:numPr>
          <w:ilvl w:val="0"/>
          <w:numId w:val="53"/>
        </w:numPr>
        <w:spacing w:before="0" w:beforeAutospacing="0" w:after="0" w:afterAutospacing="0"/>
        <w:ind w:left="2520" w:firstLine="0"/>
        <w:textAlignment w:val="baseline"/>
      </w:pPr>
      <w:r>
        <w:rPr>
          <w:rStyle w:val="normaltextrun"/>
          <w:rFonts w:eastAsiaTheme="majorEastAsia"/>
          <w:color w:val="000000"/>
          <w:sz w:val="22"/>
          <w:szCs w:val="22"/>
        </w:rPr>
        <w:lastRenderedPageBreak/>
        <w:t>Tactic 1: Offer a “Certified Workshop Series” that gives STEM students the opportunity to gain certifications in different communication skills.</w:t>
      </w:r>
      <w:r>
        <w:rPr>
          <w:rStyle w:val="eop"/>
          <w:rFonts w:eastAsiaTheme="majorEastAsia"/>
          <w:color w:val="000000"/>
          <w:sz w:val="22"/>
          <w:szCs w:val="22"/>
        </w:rPr>
        <w:t> </w:t>
      </w:r>
    </w:p>
    <w:p w14:paraId="3FA8313E" w14:textId="77777777" w:rsidR="006F2065" w:rsidRDefault="006F2065" w:rsidP="006F2065">
      <w:pPr>
        <w:pStyle w:val="paragraph"/>
        <w:numPr>
          <w:ilvl w:val="0"/>
          <w:numId w:val="54"/>
        </w:numPr>
        <w:spacing w:before="0" w:beforeAutospacing="0" w:after="0" w:afterAutospacing="0"/>
        <w:ind w:left="1080" w:firstLine="0"/>
        <w:textAlignment w:val="baseline"/>
        <w:rPr>
          <w:sz w:val="22"/>
          <w:szCs w:val="22"/>
        </w:rPr>
      </w:pPr>
      <w:r>
        <w:rPr>
          <w:rStyle w:val="normaltextrun"/>
          <w:rFonts w:eastAsiaTheme="majorEastAsia"/>
          <w:color w:val="000000"/>
          <w:sz w:val="22"/>
          <w:szCs w:val="22"/>
        </w:rPr>
        <w:t xml:space="preserve">To </w:t>
      </w:r>
      <w:proofErr w:type="gramStart"/>
      <w:r>
        <w:rPr>
          <w:rStyle w:val="normaltextrun"/>
          <w:rFonts w:eastAsiaTheme="majorEastAsia"/>
          <w:color w:val="000000"/>
          <w:sz w:val="22"/>
          <w:szCs w:val="22"/>
        </w:rPr>
        <w:t>have an effect on</w:t>
      </w:r>
      <w:proofErr w:type="gramEnd"/>
      <w:r>
        <w:rPr>
          <w:rStyle w:val="normaltextrun"/>
          <w:rFonts w:eastAsiaTheme="majorEastAsia"/>
          <w:color w:val="000000"/>
          <w:sz w:val="22"/>
          <w:szCs w:val="22"/>
        </w:rPr>
        <w:t xml:space="preserve"> the action of STEM Majors by increasing use of the Speaking Center’s resources among 5% of the discipline by May 2026. </w:t>
      </w:r>
      <w:r>
        <w:rPr>
          <w:rStyle w:val="eop"/>
          <w:rFonts w:eastAsiaTheme="majorEastAsia"/>
          <w:color w:val="000000"/>
          <w:sz w:val="22"/>
          <w:szCs w:val="22"/>
        </w:rPr>
        <w:t> </w:t>
      </w:r>
    </w:p>
    <w:p w14:paraId="3275EA65" w14:textId="77777777" w:rsidR="006F2065" w:rsidRDefault="006F2065" w:rsidP="006F2065">
      <w:pPr>
        <w:pStyle w:val="paragraph"/>
        <w:numPr>
          <w:ilvl w:val="0"/>
          <w:numId w:val="55"/>
        </w:numPr>
        <w:spacing w:before="0" w:beforeAutospacing="0" w:after="0" w:afterAutospacing="0"/>
        <w:ind w:left="1800" w:firstLine="0"/>
        <w:textAlignment w:val="baseline"/>
        <w:rPr>
          <w:sz w:val="22"/>
          <w:szCs w:val="22"/>
        </w:rPr>
      </w:pPr>
      <w:r>
        <w:rPr>
          <w:rStyle w:val="normaltextrun"/>
          <w:rFonts w:eastAsiaTheme="majorEastAsia"/>
          <w:b/>
          <w:bCs/>
          <w:color w:val="000000"/>
          <w:sz w:val="22"/>
          <w:szCs w:val="22"/>
        </w:rPr>
        <w:t>Strategy 1: Publicity</w:t>
      </w:r>
      <w:r>
        <w:rPr>
          <w:rStyle w:val="eop"/>
          <w:rFonts w:eastAsiaTheme="majorEastAsia"/>
          <w:color w:val="000000"/>
          <w:sz w:val="22"/>
          <w:szCs w:val="22"/>
        </w:rPr>
        <w:t> </w:t>
      </w:r>
    </w:p>
    <w:p w14:paraId="70ADFA7B" w14:textId="77777777" w:rsidR="006F2065" w:rsidRDefault="006F2065" w:rsidP="006F2065">
      <w:pPr>
        <w:pStyle w:val="paragraph"/>
        <w:numPr>
          <w:ilvl w:val="0"/>
          <w:numId w:val="56"/>
        </w:numPr>
        <w:spacing w:before="0" w:beforeAutospacing="0" w:after="0" w:afterAutospacing="0"/>
        <w:ind w:left="2520" w:firstLine="0"/>
        <w:textAlignment w:val="baseline"/>
        <w:rPr>
          <w:sz w:val="22"/>
          <w:szCs w:val="22"/>
        </w:rPr>
      </w:pPr>
      <w:r>
        <w:rPr>
          <w:rStyle w:val="normaltextrun"/>
          <w:rFonts w:eastAsiaTheme="majorEastAsia"/>
          <w:color w:val="000000"/>
          <w:sz w:val="22"/>
          <w:szCs w:val="22"/>
        </w:rPr>
        <w:t xml:space="preserve">Tactic 1: </w:t>
      </w:r>
      <w:r>
        <w:rPr>
          <w:rStyle w:val="normaltextrun"/>
          <w:rFonts w:eastAsiaTheme="majorEastAsia"/>
          <w:sz w:val="22"/>
          <w:szCs w:val="22"/>
        </w:rPr>
        <w:t xml:space="preserve">Partner with </w:t>
      </w:r>
      <w:proofErr w:type="spellStart"/>
      <w:r>
        <w:rPr>
          <w:rStyle w:val="normaltextrun"/>
          <w:rFonts w:eastAsiaTheme="majorEastAsia"/>
          <w:sz w:val="22"/>
          <w:szCs w:val="22"/>
        </w:rPr>
        <w:t>Shackouls</w:t>
      </w:r>
      <w:proofErr w:type="spellEnd"/>
      <w:r>
        <w:rPr>
          <w:rStyle w:val="normaltextrun"/>
          <w:rFonts w:eastAsiaTheme="majorEastAsia"/>
          <w:sz w:val="22"/>
          <w:szCs w:val="22"/>
        </w:rPr>
        <w:t xml:space="preserve"> Honors College to promote the center’s services for capstone projects.</w:t>
      </w:r>
      <w:r>
        <w:rPr>
          <w:rStyle w:val="eop"/>
          <w:rFonts w:eastAsiaTheme="majorEastAsia"/>
          <w:sz w:val="22"/>
          <w:szCs w:val="22"/>
        </w:rPr>
        <w:t> </w:t>
      </w:r>
    </w:p>
    <w:p w14:paraId="5D6F400F" w14:textId="77777777" w:rsidR="006F2065" w:rsidRDefault="006F2065" w:rsidP="006F2065">
      <w:pPr>
        <w:pStyle w:val="paragraph"/>
        <w:numPr>
          <w:ilvl w:val="0"/>
          <w:numId w:val="57"/>
        </w:numPr>
        <w:spacing w:before="0" w:beforeAutospacing="0" w:after="0" w:afterAutospacing="0"/>
        <w:ind w:left="1800" w:firstLine="0"/>
        <w:textAlignment w:val="baseline"/>
        <w:rPr>
          <w:sz w:val="22"/>
          <w:szCs w:val="22"/>
        </w:rPr>
      </w:pPr>
      <w:r>
        <w:rPr>
          <w:rStyle w:val="normaltextrun"/>
          <w:rFonts w:eastAsiaTheme="majorEastAsia"/>
          <w:b/>
          <w:bCs/>
          <w:color w:val="000000"/>
          <w:sz w:val="22"/>
          <w:szCs w:val="22"/>
        </w:rPr>
        <w:t>Strategy 2: Special Events</w:t>
      </w:r>
      <w:r>
        <w:rPr>
          <w:rStyle w:val="eop"/>
          <w:rFonts w:eastAsiaTheme="majorEastAsia"/>
          <w:color w:val="000000"/>
          <w:sz w:val="22"/>
          <w:szCs w:val="22"/>
        </w:rPr>
        <w:t> </w:t>
      </w:r>
    </w:p>
    <w:p w14:paraId="0FF97790" w14:textId="77777777" w:rsidR="006F2065" w:rsidRDefault="006F2065" w:rsidP="006F2065">
      <w:pPr>
        <w:pStyle w:val="paragraph"/>
        <w:numPr>
          <w:ilvl w:val="0"/>
          <w:numId w:val="58"/>
        </w:numPr>
        <w:spacing w:before="0" w:beforeAutospacing="0" w:after="0" w:afterAutospacing="0"/>
        <w:ind w:left="2520" w:firstLine="0"/>
        <w:textAlignment w:val="baseline"/>
      </w:pPr>
      <w:r>
        <w:rPr>
          <w:rStyle w:val="normaltextrun"/>
          <w:rFonts w:eastAsiaTheme="majorEastAsia"/>
          <w:color w:val="000000"/>
          <w:sz w:val="22"/>
          <w:szCs w:val="22"/>
        </w:rPr>
        <w:t xml:space="preserve">Tactic 1: </w:t>
      </w:r>
      <w:r>
        <w:rPr>
          <w:rStyle w:val="normaltextrun"/>
          <w:rFonts w:eastAsiaTheme="majorEastAsia"/>
          <w:sz w:val="22"/>
          <w:szCs w:val="22"/>
        </w:rPr>
        <w:t>Offer “3-Minute Thesis Prep” sessions tailored to STEM research.</w:t>
      </w:r>
      <w:r>
        <w:rPr>
          <w:rStyle w:val="eop"/>
          <w:rFonts w:eastAsiaTheme="majorEastAsia"/>
          <w:sz w:val="22"/>
          <w:szCs w:val="22"/>
        </w:rPr>
        <w:t> </w:t>
      </w:r>
    </w:p>
    <w:p w14:paraId="706C894E" w14:textId="77777777" w:rsidR="006F2065" w:rsidRDefault="006F2065" w:rsidP="006F2065">
      <w:pPr>
        <w:pStyle w:val="paragraph"/>
        <w:numPr>
          <w:ilvl w:val="0"/>
          <w:numId w:val="59"/>
        </w:numPr>
        <w:spacing w:before="0" w:beforeAutospacing="0" w:after="0" w:afterAutospacing="0"/>
        <w:ind w:left="2520" w:firstLine="0"/>
        <w:textAlignment w:val="baseline"/>
        <w:rPr>
          <w:sz w:val="22"/>
          <w:szCs w:val="22"/>
        </w:rPr>
      </w:pPr>
      <w:r>
        <w:rPr>
          <w:rStyle w:val="normaltextrun"/>
          <w:rFonts w:eastAsiaTheme="majorEastAsia"/>
          <w:color w:val="000000"/>
          <w:sz w:val="22"/>
          <w:szCs w:val="22"/>
        </w:rPr>
        <w:t xml:space="preserve">Tactic 2: </w:t>
      </w:r>
      <w:r>
        <w:rPr>
          <w:rStyle w:val="normaltextrun"/>
          <w:rFonts w:eastAsiaTheme="majorEastAsia"/>
          <w:sz w:val="22"/>
          <w:szCs w:val="22"/>
        </w:rPr>
        <w:t>Table at STEM job fairs to connect communication skills with career readiness.</w:t>
      </w:r>
      <w:r>
        <w:rPr>
          <w:rStyle w:val="eop"/>
          <w:rFonts w:eastAsiaTheme="majorEastAsia"/>
          <w:sz w:val="22"/>
          <w:szCs w:val="22"/>
        </w:rPr>
        <w:t> </w:t>
      </w:r>
    </w:p>
    <w:p w14:paraId="0EDC65CE" w14:textId="77777777" w:rsidR="006F2065" w:rsidRDefault="006F2065" w:rsidP="006F2065">
      <w:pPr>
        <w:pStyle w:val="paragraph"/>
        <w:numPr>
          <w:ilvl w:val="0"/>
          <w:numId w:val="60"/>
        </w:numPr>
        <w:spacing w:before="0" w:beforeAutospacing="0" w:after="0" w:afterAutospacing="0"/>
        <w:ind w:left="1800" w:firstLine="0"/>
        <w:textAlignment w:val="baseline"/>
        <w:rPr>
          <w:sz w:val="22"/>
          <w:szCs w:val="22"/>
        </w:rPr>
      </w:pPr>
      <w:r>
        <w:rPr>
          <w:rStyle w:val="normaltextrun"/>
          <w:rFonts w:eastAsiaTheme="majorEastAsia"/>
          <w:b/>
          <w:bCs/>
          <w:color w:val="000000"/>
          <w:sz w:val="22"/>
          <w:szCs w:val="22"/>
        </w:rPr>
        <w:t>Strategy 3: Organizational Media</w:t>
      </w:r>
      <w:r>
        <w:rPr>
          <w:rStyle w:val="eop"/>
          <w:rFonts w:eastAsiaTheme="majorEastAsia"/>
          <w:color w:val="000000"/>
          <w:sz w:val="22"/>
          <w:szCs w:val="22"/>
        </w:rPr>
        <w:t> </w:t>
      </w:r>
    </w:p>
    <w:p w14:paraId="383A5C0A" w14:textId="77777777" w:rsidR="006F2065" w:rsidRDefault="006F2065" w:rsidP="006F2065">
      <w:pPr>
        <w:pStyle w:val="paragraph"/>
        <w:numPr>
          <w:ilvl w:val="0"/>
          <w:numId w:val="61"/>
        </w:numPr>
        <w:spacing w:before="0" w:beforeAutospacing="0" w:after="0" w:afterAutospacing="0"/>
        <w:ind w:left="2520" w:firstLine="0"/>
        <w:textAlignment w:val="baseline"/>
        <w:rPr>
          <w:sz w:val="22"/>
          <w:szCs w:val="22"/>
        </w:rPr>
      </w:pPr>
      <w:r>
        <w:rPr>
          <w:rStyle w:val="normaltextrun"/>
          <w:rFonts w:eastAsiaTheme="majorEastAsia"/>
          <w:color w:val="000000"/>
          <w:sz w:val="22"/>
          <w:szCs w:val="22"/>
        </w:rPr>
        <w:t xml:space="preserve">Tactic 1: </w:t>
      </w:r>
      <w:r>
        <w:rPr>
          <w:rStyle w:val="normaltextrun"/>
          <w:rFonts w:eastAsiaTheme="majorEastAsia"/>
          <w:sz w:val="22"/>
          <w:szCs w:val="22"/>
        </w:rPr>
        <w:t>Launch a certification-based workshop series for STEM students to add to their resumes.</w:t>
      </w:r>
      <w:r>
        <w:rPr>
          <w:rStyle w:val="eop"/>
          <w:rFonts w:eastAsiaTheme="majorEastAsia"/>
          <w:sz w:val="22"/>
          <w:szCs w:val="22"/>
        </w:rPr>
        <w:t> </w:t>
      </w:r>
    </w:p>
    <w:p w14:paraId="31E9BB0F" w14:textId="77777777" w:rsidR="006F2065" w:rsidRDefault="006F2065" w:rsidP="006F2065">
      <w:pPr>
        <w:pStyle w:val="paragraph"/>
        <w:numPr>
          <w:ilvl w:val="0"/>
          <w:numId w:val="62"/>
        </w:numPr>
        <w:spacing w:before="0" w:beforeAutospacing="0" w:after="0" w:afterAutospacing="0"/>
        <w:ind w:left="2520" w:firstLine="0"/>
        <w:textAlignment w:val="baseline"/>
        <w:rPr>
          <w:sz w:val="22"/>
          <w:szCs w:val="22"/>
        </w:rPr>
      </w:pPr>
      <w:r>
        <w:rPr>
          <w:rStyle w:val="normaltextrun"/>
          <w:rFonts w:eastAsiaTheme="majorEastAsia"/>
          <w:sz w:val="22"/>
          <w:szCs w:val="22"/>
        </w:rPr>
        <w:t>Tactic 2: Share success story videos of STEM students presenting research with the support of the center.</w:t>
      </w:r>
      <w:r>
        <w:rPr>
          <w:rStyle w:val="eop"/>
          <w:rFonts w:eastAsiaTheme="majorEastAsia"/>
          <w:sz w:val="22"/>
          <w:szCs w:val="22"/>
        </w:rPr>
        <w:t> </w:t>
      </w:r>
    </w:p>
    <w:p w14:paraId="6EB9F69A" w14:textId="77777777" w:rsidR="006F2065" w:rsidRDefault="006F2065" w:rsidP="006F2065">
      <w:pPr>
        <w:pStyle w:val="paragraph"/>
        <w:spacing w:before="0" w:beforeAutospacing="0" w:after="0" w:afterAutospacing="0"/>
        <w:textAlignment w:val="baseline"/>
        <w:rPr>
          <w:sz w:val="22"/>
          <w:szCs w:val="22"/>
        </w:rPr>
      </w:pPr>
      <w:r>
        <w:rPr>
          <w:rStyle w:val="normaltextrun"/>
          <w:rFonts w:eastAsiaTheme="majorEastAsia"/>
          <w:color w:val="000000"/>
          <w:sz w:val="22"/>
          <w:szCs w:val="22"/>
        </w:rPr>
        <w:t>Freshman Class</w:t>
      </w:r>
      <w:r>
        <w:rPr>
          <w:rStyle w:val="eop"/>
          <w:rFonts w:eastAsiaTheme="majorEastAsia"/>
          <w:color w:val="000000"/>
          <w:sz w:val="22"/>
          <w:szCs w:val="22"/>
        </w:rPr>
        <w:t> </w:t>
      </w:r>
    </w:p>
    <w:p w14:paraId="6F366F13" w14:textId="77777777" w:rsidR="006F2065" w:rsidRDefault="006F2065" w:rsidP="006F2065">
      <w:pPr>
        <w:pStyle w:val="paragraph"/>
        <w:spacing w:before="0" w:beforeAutospacing="0" w:after="0" w:afterAutospacing="0"/>
        <w:textAlignment w:val="baseline"/>
        <w:rPr>
          <w:sz w:val="22"/>
          <w:szCs w:val="22"/>
        </w:rPr>
      </w:pPr>
      <w:r>
        <w:rPr>
          <w:rStyle w:val="normaltextrun"/>
          <w:rFonts w:eastAsiaTheme="majorEastAsia"/>
          <w:color w:val="000000"/>
          <w:sz w:val="22"/>
          <w:szCs w:val="22"/>
        </w:rPr>
        <w:t>Goal: To create a strong relationship between the freshmen and the Speaking Center. </w:t>
      </w:r>
      <w:r>
        <w:rPr>
          <w:rStyle w:val="eop"/>
          <w:rFonts w:eastAsiaTheme="majorEastAsia"/>
          <w:color w:val="000000"/>
          <w:sz w:val="22"/>
          <w:szCs w:val="22"/>
        </w:rPr>
        <w:t> </w:t>
      </w:r>
    </w:p>
    <w:p w14:paraId="165012EE" w14:textId="77777777" w:rsidR="006F2065" w:rsidRDefault="006F2065" w:rsidP="006F2065">
      <w:pPr>
        <w:pStyle w:val="paragraph"/>
        <w:numPr>
          <w:ilvl w:val="0"/>
          <w:numId w:val="63"/>
        </w:numPr>
        <w:spacing w:before="0" w:beforeAutospacing="0" w:after="0" w:afterAutospacing="0"/>
        <w:ind w:left="1080" w:firstLine="0"/>
        <w:textAlignment w:val="baseline"/>
      </w:pPr>
      <w:r>
        <w:rPr>
          <w:rStyle w:val="normaltextrun"/>
          <w:rFonts w:eastAsiaTheme="majorEastAsia"/>
          <w:color w:val="000000"/>
          <w:sz w:val="22"/>
          <w:szCs w:val="22"/>
        </w:rPr>
        <w:t xml:space="preserve">To </w:t>
      </w:r>
      <w:proofErr w:type="gramStart"/>
      <w:r>
        <w:rPr>
          <w:rStyle w:val="normaltextrun"/>
          <w:rFonts w:eastAsiaTheme="majorEastAsia"/>
          <w:color w:val="000000"/>
          <w:sz w:val="22"/>
          <w:szCs w:val="22"/>
        </w:rPr>
        <w:t>have an effect on</w:t>
      </w:r>
      <w:proofErr w:type="gramEnd"/>
      <w:r>
        <w:rPr>
          <w:rStyle w:val="normaltextrun"/>
          <w:rFonts w:eastAsiaTheme="majorEastAsia"/>
          <w:color w:val="000000"/>
          <w:sz w:val="22"/>
          <w:szCs w:val="22"/>
        </w:rPr>
        <w:t xml:space="preserve"> the awareness of freshmen by increasing the knowledge of the Speaking Center’s resources among 25% of the class by May 2026.</w:t>
      </w:r>
      <w:r>
        <w:rPr>
          <w:rStyle w:val="eop"/>
          <w:rFonts w:eastAsiaTheme="majorEastAsia"/>
          <w:color w:val="000000"/>
          <w:sz w:val="22"/>
          <w:szCs w:val="22"/>
        </w:rPr>
        <w:t> </w:t>
      </w:r>
    </w:p>
    <w:p w14:paraId="18F30503" w14:textId="77777777" w:rsidR="006F2065" w:rsidRDefault="006F2065" w:rsidP="006F2065">
      <w:pPr>
        <w:pStyle w:val="paragraph"/>
        <w:numPr>
          <w:ilvl w:val="0"/>
          <w:numId w:val="64"/>
        </w:numPr>
        <w:spacing w:before="0" w:beforeAutospacing="0" w:after="0" w:afterAutospacing="0"/>
        <w:ind w:left="1800" w:firstLine="0"/>
        <w:textAlignment w:val="baseline"/>
        <w:rPr>
          <w:sz w:val="22"/>
          <w:szCs w:val="22"/>
        </w:rPr>
      </w:pPr>
      <w:r>
        <w:rPr>
          <w:rStyle w:val="normaltextrun"/>
          <w:rFonts w:eastAsiaTheme="majorEastAsia"/>
          <w:b/>
          <w:bCs/>
          <w:color w:val="000000"/>
          <w:sz w:val="22"/>
          <w:szCs w:val="22"/>
        </w:rPr>
        <w:t>Strategy 1: Publicity</w:t>
      </w:r>
      <w:r>
        <w:rPr>
          <w:rStyle w:val="eop"/>
          <w:rFonts w:eastAsiaTheme="majorEastAsia"/>
          <w:color w:val="000000"/>
          <w:sz w:val="22"/>
          <w:szCs w:val="22"/>
        </w:rPr>
        <w:t> </w:t>
      </w:r>
    </w:p>
    <w:p w14:paraId="3E1401AE" w14:textId="77777777" w:rsidR="006F2065" w:rsidRDefault="006F2065" w:rsidP="006F2065">
      <w:pPr>
        <w:pStyle w:val="paragraph"/>
        <w:numPr>
          <w:ilvl w:val="0"/>
          <w:numId w:val="65"/>
        </w:numPr>
        <w:spacing w:before="0" w:beforeAutospacing="0" w:after="0" w:afterAutospacing="0"/>
        <w:ind w:left="2520" w:firstLine="0"/>
        <w:textAlignment w:val="baseline"/>
        <w:rPr>
          <w:sz w:val="22"/>
          <w:szCs w:val="22"/>
        </w:rPr>
      </w:pPr>
      <w:r>
        <w:rPr>
          <w:rStyle w:val="normaltextrun"/>
          <w:rFonts w:eastAsiaTheme="majorEastAsia"/>
          <w:color w:val="000000"/>
          <w:sz w:val="22"/>
          <w:szCs w:val="22"/>
        </w:rPr>
        <w:t>Tactic 1: Present the center’s resources at Freshman Orientation. </w:t>
      </w:r>
      <w:r>
        <w:rPr>
          <w:rStyle w:val="eop"/>
          <w:rFonts w:eastAsiaTheme="majorEastAsia"/>
          <w:color w:val="000000"/>
          <w:sz w:val="22"/>
          <w:szCs w:val="22"/>
        </w:rPr>
        <w:t> </w:t>
      </w:r>
    </w:p>
    <w:p w14:paraId="209155E4" w14:textId="77777777" w:rsidR="006F2065" w:rsidRDefault="006F2065" w:rsidP="006F2065">
      <w:pPr>
        <w:pStyle w:val="paragraph"/>
        <w:numPr>
          <w:ilvl w:val="0"/>
          <w:numId w:val="66"/>
        </w:numPr>
        <w:spacing w:before="0" w:beforeAutospacing="0" w:after="0" w:afterAutospacing="0"/>
        <w:ind w:left="2520" w:firstLine="0"/>
        <w:textAlignment w:val="baseline"/>
      </w:pPr>
      <w:r>
        <w:rPr>
          <w:rStyle w:val="normaltextrun"/>
          <w:rFonts w:eastAsiaTheme="majorEastAsia"/>
          <w:color w:val="000000"/>
          <w:sz w:val="22"/>
          <w:szCs w:val="22"/>
        </w:rPr>
        <w:t xml:space="preserve">Tactic 2: </w:t>
      </w:r>
      <w:r>
        <w:rPr>
          <w:rStyle w:val="normaltextrun"/>
          <w:rFonts w:eastAsiaTheme="majorEastAsia"/>
          <w:sz w:val="22"/>
          <w:szCs w:val="22"/>
        </w:rPr>
        <w:t>Share information about the center to freshmen in the First-Year Experience course.</w:t>
      </w:r>
      <w:r>
        <w:rPr>
          <w:rStyle w:val="eop"/>
          <w:rFonts w:eastAsiaTheme="majorEastAsia"/>
          <w:sz w:val="22"/>
          <w:szCs w:val="22"/>
        </w:rPr>
        <w:t> </w:t>
      </w:r>
    </w:p>
    <w:p w14:paraId="0298D1F7" w14:textId="77777777" w:rsidR="006F2065" w:rsidRDefault="006F2065" w:rsidP="006F2065">
      <w:pPr>
        <w:pStyle w:val="paragraph"/>
        <w:numPr>
          <w:ilvl w:val="0"/>
          <w:numId w:val="67"/>
        </w:numPr>
        <w:spacing w:before="0" w:beforeAutospacing="0" w:after="0" w:afterAutospacing="0"/>
        <w:ind w:left="2520" w:firstLine="0"/>
        <w:textAlignment w:val="baseline"/>
      </w:pPr>
      <w:r>
        <w:rPr>
          <w:rStyle w:val="normaltextrun"/>
          <w:rFonts w:eastAsiaTheme="majorEastAsia"/>
          <w:color w:val="000000"/>
          <w:sz w:val="22"/>
          <w:szCs w:val="22"/>
        </w:rPr>
        <w:t xml:space="preserve">Tactic 3: </w:t>
      </w:r>
      <w:r>
        <w:rPr>
          <w:rStyle w:val="normaltextrun"/>
          <w:rFonts w:eastAsiaTheme="majorEastAsia"/>
          <w:sz w:val="22"/>
          <w:szCs w:val="22"/>
        </w:rPr>
        <w:t>Distribute flyers in dorm halls and the Colvard Student Union.</w:t>
      </w:r>
      <w:r>
        <w:rPr>
          <w:rStyle w:val="eop"/>
          <w:rFonts w:eastAsiaTheme="majorEastAsia"/>
          <w:sz w:val="22"/>
          <w:szCs w:val="22"/>
        </w:rPr>
        <w:t> </w:t>
      </w:r>
    </w:p>
    <w:p w14:paraId="3BBBA4CE" w14:textId="77777777" w:rsidR="006F2065" w:rsidRDefault="006F2065" w:rsidP="006F2065">
      <w:pPr>
        <w:pStyle w:val="paragraph"/>
        <w:numPr>
          <w:ilvl w:val="0"/>
          <w:numId w:val="68"/>
        </w:numPr>
        <w:spacing w:before="0" w:beforeAutospacing="0" w:after="0" w:afterAutospacing="0"/>
        <w:ind w:left="1800" w:firstLine="0"/>
        <w:textAlignment w:val="baseline"/>
        <w:rPr>
          <w:sz w:val="22"/>
          <w:szCs w:val="22"/>
        </w:rPr>
      </w:pPr>
      <w:r>
        <w:rPr>
          <w:rStyle w:val="normaltextrun"/>
          <w:rFonts w:eastAsiaTheme="majorEastAsia"/>
          <w:b/>
          <w:bCs/>
          <w:color w:val="000000"/>
          <w:sz w:val="22"/>
          <w:szCs w:val="22"/>
        </w:rPr>
        <w:t>Strategy 2: Organizational Media</w:t>
      </w:r>
      <w:r>
        <w:rPr>
          <w:rStyle w:val="eop"/>
          <w:rFonts w:eastAsiaTheme="majorEastAsia"/>
          <w:color w:val="000000"/>
          <w:sz w:val="22"/>
          <w:szCs w:val="22"/>
        </w:rPr>
        <w:t> </w:t>
      </w:r>
    </w:p>
    <w:p w14:paraId="28AE55E5" w14:textId="77777777" w:rsidR="006F2065" w:rsidRDefault="006F2065" w:rsidP="006F2065">
      <w:pPr>
        <w:pStyle w:val="paragraph"/>
        <w:numPr>
          <w:ilvl w:val="0"/>
          <w:numId w:val="69"/>
        </w:numPr>
        <w:spacing w:before="0" w:beforeAutospacing="0" w:after="0" w:afterAutospacing="0"/>
        <w:ind w:left="2520" w:firstLine="0"/>
        <w:textAlignment w:val="baseline"/>
        <w:rPr>
          <w:sz w:val="22"/>
          <w:szCs w:val="22"/>
        </w:rPr>
      </w:pPr>
      <w:r>
        <w:rPr>
          <w:rStyle w:val="normaltextrun"/>
          <w:rFonts w:eastAsiaTheme="majorEastAsia"/>
          <w:sz w:val="22"/>
          <w:szCs w:val="22"/>
        </w:rPr>
        <w:t>Tactic 1: Partner with the Roadrunner organization to include the center as a resource in campus tour scripts.</w:t>
      </w:r>
      <w:r>
        <w:rPr>
          <w:rStyle w:val="eop"/>
          <w:rFonts w:eastAsiaTheme="majorEastAsia"/>
          <w:sz w:val="22"/>
          <w:szCs w:val="22"/>
        </w:rPr>
        <w:t> </w:t>
      </w:r>
    </w:p>
    <w:p w14:paraId="4322019E" w14:textId="77777777" w:rsidR="006F2065" w:rsidRDefault="006F2065" w:rsidP="006F2065">
      <w:pPr>
        <w:pStyle w:val="paragraph"/>
        <w:numPr>
          <w:ilvl w:val="0"/>
          <w:numId w:val="70"/>
        </w:numPr>
        <w:spacing w:before="0" w:beforeAutospacing="0" w:after="0" w:afterAutospacing="0"/>
        <w:ind w:left="2520" w:firstLine="0"/>
        <w:textAlignment w:val="baseline"/>
        <w:rPr>
          <w:sz w:val="22"/>
          <w:szCs w:val="22"/>
        </w:rPr>
      </w:pPr>
      <w:r>
        <w:rPr>
          <w:rStyle w:val="normaltextrun"/>
          <w:rFonts w:eastAsiaTheme="majorEastAsia"/>
          <w:sz w:val="22"/>
          <w:szCs w:val="22"/>
        </w:rPr>
        <w:t>Tactic 2: Include a section about the center in departmental welcome emails to freshmen.</w:t>
      </w:r>
      <w:r>
        <w:rPr>
          <w:rStyle w:val="eop"/>
          <w:rFonts w:eastAsiaTheme="majorEastAsia"/>
          <w:sz w:val="22"/>
          <w:szCs w:val="22"/>
        </w:rPr>
        <w:t> </w:t>
      </w:r>
    </w:p>
    <w:p w14:paraId="0AA4D28F" w14:textId="77777777" w:rsidR="006F2065" w:rsidRDefault="006F2065" w:rsidP="006F2065">
      <w:pPr>
        <w:pStyle w:val="paragraph"/>
        <w:numPr>
          <w:ilvl w:val="0"/>
          <w:numId w:val="71"/>
        </w:numPr>
        <w:spacing w:before="0" w:beforeAutospacing="0" w:after="0" w:afterAutospacing="0"/>
        <w:ind w:left="2520" w:firstLine="0"/>
        <w:textAlignment w:val="baseline"/>
        <w:rPr>
          <w:sz w:val="22"/>
          <w:szCs w:val="22"/>
        </w:rPr>
      </w:pPr>
      <w:r>
        <w:rPr>
          <w:rStyle w:val="normaltextrun"/>
          <w:rFonts w:eastAsiaTheme="majorEastAsia"/>
          <w:sz w:val="22"/>
          <w:szCs w:val="22"/>
        </w:rPr>
        <w:t>Tactic 3: Partner with Resident Advisors (RA staff) to include the center’s information in dormitory resource materials. </w:t>
      </w:r>
      <w:r>
        <w:rPr>
          <w:rStyle w:val="eop"/>
          <w:rFonts w:eastAsiaTheme="majorEastAsia"/>
          <w:sz w:val="22"/>
          <w:szCs w:val="22"/>
        </w:rPr>
        <w:t> </w:t>
      </w:r>
    </w:p>
    <w:p w14:paraId="702E685A" w14:textId="77777777" w:rsidR="006F2065" w:rsidRDefault="006F2065" w:rsidP="006F2065">
      <w:pPr>
        <w:pStyle w:val="paragraph"/>
        <w:numPr>
          <w:ilvl w:val="0"/>
          <w:numId w:val="72"/>
        </w:numPr>
        <w:spacing w:before="0" w:beforeAutospacing="0" w:after="0" w:afterAutospacing="0"/>
        <w:ind w:left="2520" w:firstLine="0"/>
        <w:textAlignment w:val="baseline"/>
        <w:rPr>
          <w:sz w:val="22"/>
          <w:szCs w:val="22"/>
        </w:rPr>
      </w:pPr>
      <w:r>
        <w:rPr>
          <w:rStyle w:val="normaltextrun"/>
          <w:rFonts w:eastAsiaTheme="majorEastAsia"/>
          <w:color w:val="000000"/>
          <w:sz w:val="22"/>
          <w:szCs w:val="22"/>
        </w:rPr>
        <w:t>Tactic 4: Ensure the center is featured on the Mississippi State campus resources webpage. </w:t>
      </w:r>
      <w:r>
        <w:rPr>
          <w:rStyle w:val="eop"/>
          <w:rFonts w:eastAsiaTheme="majorEastAsia"/>
          <w:color w:val="000000"/>
          <w:sz w:val="22"/>
          <w:szCs w:val="22"/>
        </w:rPr>
        <w:t> </w:t>
      </w:r>
    </w:p>
    <w:p w14:paraId="3F662B92" w14:textId="77777777" w:rsidR="006F2065" w:rsidRDefault="006F2065" w:rsidP="006F2065">
      <w:pPr>
        <w:pStyle w:val="paragraph"/>
        <w:numPr>
          <w:ilvl w:val="0"/>
          <w:numId w:val="73"/>
        </w:numPr>
        <w:spacing w:before="0" w:beforeAutospacing="0" w:after="0" w:afterAutospacing="0"/>
        <w:ind w:left="1800" w:firstLine="0"/>
        <w:textAlignment w:val="baseline"/>
        <w:rPr>
          <w:sz w:val="22"/>
          <w:szCs w:val="22"/>
        </w:rPr>
      </w:pPr>
      <w:r>
        <w:rPr>
          <w:rStyle w:val="normaltextrun"/>
          <w:rFonts w:eastAsiaTheme="majorEastAsia"/>
          <w:b/>
          <w:bCs/>
          <w:color w:val="000000"/>
          <w:sz w:val="22"/>
          <w:szCs w:val="22"/>
        </w:rPr>
        <w:t>Strategy 3:  Audience Participation </w:t>
      </w:r>
      <w:r>
        <w:rPr>
          <w:rStyle w:val="eop"/>
          <w:rFonts w:eastAsiaTheme="majorEastAsia"/>
          <w:color w:val="000000"/>
          <w:sz w:val="22"/>
          <w:szCs w:val="22"/>
        </w:rPr>
        <w:t> </w:t>
      </w:r>
    </w:p>
    <w:p w14:paraId="4DA26903" w14:textId="77777777" w:rsidR="006F2065" w:rsidRDefault="006F2065" w:rsidP="006F2065">
      <w:pPr>
        <w:pStyle w:val="paragraph"/>
        <w:numPr>
          <w:ilvl w:val="0"/>
          <w:numId w:val="74"/>
        </w:numPr>
        <w:spacing w:before="0" w:beforeAutospacing="0" w:after="0" w:afterAutospacing="0"/>
        <w:ind w:left="2520" w:firstLine="0"/>
        <w:textAlignment w:val="baseline"/>
      </w:pPr>
      <w:r>
        <w:rPr>
          <w:rStyle w:val="normaltextrun"/>
          <w:rFonts w:eastAsiaTheme="majorEastAsia"/>
          <w:color w:val="000000"/>
          <w:sz w:val="22"/>
          <w:szCs w:val="22"/>
        </w:rPr>
        <w:t xml:space="preserve">Tactic 1: </w:t>
      </w:r>
      <w:r>
        <w:rPr>
          <w:rStyle w:val="normaltextrun"/>
          <w:rFonts w:eastAsiaTheme="majorEastAsia"/>
          <w:sz w:val="22"/>
          <w:szCs w:val="22"/>
        </w:rPr>
        <w:t>Launch a peer ambassador program featuring upperclassmen and freshman testimonials to showcase the benefits of using the center.</w:t>
      </w:r>
      <w:r>
        <w:rPr>
          <w:rStyle w:val="eop"/>
          <w:rFonts w:eastAsiaTheme="majorEastAsia"/>
          <w:sz w:val="22"/>
          <w:szCs w:val="22"/>
        </w:rPr>
        <w:t> </w:t>
      </w:r>
    </w:p>
    <w:p w14:paraId="6AA38449" w14:textId="77777777" w:rsidR="006F2065" w:rsidRDefault="006F2065" w:rsidP="006F2065">
      <w:pPr>
        <w:pStyle w:val="paragraph"/>
        <w:numPr>
          <w:ilvl w:val="0"/>
          <w:numId w:val="75"/>
        </w:numPr>
        <w:spacing w:before="0" w:beforeAutospacing="0" w:after="0" w:afterAutospacing="0"/>
        <w:ind w:left="1080" w:firstLine="0"/>
        <w:textAlignment w:val="baseline"/>
        <w:rPr>
          <w:sz w:val="22"/>
          <w:szCs w:val="22"/>
        </w:rPr>
      </w:pPr>
      <w:r>
        <w:rPr>
          <w:rStyle w:val="normaltextrun"/>
          <w:rFonts w:eastAsiaTheme="majorEastAsia"/>
          <w:color w:val="000000"/>
          <w:sz w:val="22"/>
          <w:szCs w:val="22"/>
        </w:rPr>
        <w:t xml:space="preserve">To </w:t>
      </w:r>
      <w:proofErr w:type="gramStart"/>
      <w:r>
        <w:rPr>
          <w:rStyle w:val="normaltextrun"/>
          <w:rFonts w:eastAsiaTheme="majorEastAsia"/>
          <w:color w:val="000000"/>
          <w:sz w:val="22"/>
          <w:szCs w:val="22"/>
        </w:rPr>
        <w:t>have an effect on</w:t>
      </w:r>
      <w:proofErr w:type="gramEnd"/>
      <w:r>
        <w:rPr>
          <w:rStyle w:val="normaltextrun"/>
          <w:rFonts w:eastAsiaTheme="majorEastAsia"/>
          <w:color w:val="000000"/>
          <w:sz w:val="22"/>
          <w:szCs w:val="22"/>
        </w:rPr>
        <w:t xml:space="preserve"> the acceptance of freshmen by increasing their positive attitudes about using the Speaking Center among 15% by May 2026. </w:t>
      </w:r>
      <w:r>
        <w:rPr>
          <w:rStyle w:val="eop"/>
          <w:rFonts w:eastAsiaTheme="majorEastAsia"/>
          <w:color w:val="000000"/>
          <w:sz w:val="22"/>
          <w:szCs w:val="22"/>
        </w:rPr>
        <w:t> </w:t>
      </w:r>
    </w:p>
    <w:p w14:paraId="1E16C973" w14:textId="77777777" w:rsidR="006F2065" w:rsidRDefault="006F2065" w:rsidP="006F2065">
      <w:pPr>
        <w:pStyle w:val="paragraph"/>
        <w:numPr>
          <w:ilvl w:val="0"/>
          <w:numId w:val="76"/>
        </w:numPr>
        <w:spacing w:before="0" w:beforeAutospacing="0" w:after="0" w:afterAutospacing="0"/>
        <w:ind w:left="1800" w:firstLine="0"/>
        <w:textAlignment w:val="baseline"/>
        <w:rPr>
          <w:sz w:val="22"/>
          <w:szCs w:val="22"/>
        </w:rPr>
      </w:pPr>
      <w:r>
        <w:rPr>
          <w:rStyle w:val="normaltextrun"/>
          <w:rFonts w:eastAsiaTheme="majorEastAsia"/>
          <w:b/>
          <w:bCs/>
          <w:color w:val="000000"/>
          <w:sz w:val="22"/>
          <w:szCs w:val="22"/>
        </w:rPr>
        <w:t>Strategy 1: Publicity</w:t>
      </w:r>
      <w:r>
        <w:rPr>
          <w:rStyle w:val="eop"/>
          <w:rFonts w:eastAsiaTheme="majorEastAsia"/>
          <w:color w:val="000000"/>
          <w:sz w:val="22"/>
          <w:szCs w:val="22"/>
        </w:rPr>
        <w:t> </w:t>
      </w:r>
    </w:p>
    <w:p w14:paraId="6B3B0DF4" w14:textId="77777777" w:rsidR="006F2065" w:rsidRDefault="006F2065" w:rsidP="006F2065">
      <w:pPr>
        <w:pStyle w:val="paragraph"/>
        <w:numPr>
          <w:ilvl w:val="0"/>
          <w:numId w:val="77"/>
        </w:numPr>
        <w:spacing w:before="0" w:beforeAutospacing="0" w:after="0" w:afterAutospacing="0"/>
        <w:ind w:left="2520" w:firstLine="0"/>
        <w:textAlignment w:val="baseline"/>
        <w:rPr>
          <w:sz w:val="22"/>
          <w:szCs w:val="22"/>
        </w:rPr>
      </w:pPr>
      <w:r>
        <w:rPr>
          <w:rStyle w:val="normaltextrun"/>
          <w:rFonts w:eastAsiaTheme="majorEastAsia"/>
          <w:sz w:val="22"/>
          <w:szCs w:val="22"/>
        </w:rPr>
        <w:t>Tactic 1: Promote collaboration with student organizations, such as Freshman REACH, to showcase the center’s value.</w:t>
      </w:r>
      <w:r>
        <w:rPr>
          <w:rStyle w:val="eop"/>
          <w:rFonts w:eastAsiaTheme="majorEastAsia"/>
          <w:sz w:val="22"/>
          <w:szCs w:val="22"/>
        </w:rPr>
        <w:t> </w:t>
      </w:r>
    </w:p>
    <w:p w14:paraId="539326ED" w14:textId="77777777" w:rsidR="006F2065" w:rsidRDefault="006F2065" w:rsidP="006F2065">
      <w:pPr>
        <w:pStyle w:val="paragraph"/>
        <w:numPr>
          <w:ilvl w:val="0"/>
          <w:numId w:val="78"/>
        </w:numPr>
        <w:spacing w:before="0" w:beforeAutospacing="0" w:after="0" w:afterAutospacing="0"/>
        <w:ind w:left="1800" w:firstLine="0"/>
        <w:textAlignment w:val="baseline"/>
        <w:rPr>
          <w:sz w:val="22"/>
          <w:szCs w:val="22"/>
        </w:rPr>
      </w:pPr>
      <w:r>
        <w:rPr>
          <w:rStyle w:val="normaltextrun"/>
          <w:rFonts w:eastAsiaTheme="majorEastAsia"/>
          <w:b/>
          <w:bCs/>
          <w:color w:val="000000"/>
          <w:sz w:val="22"/>
          <w:szCs w:val="22"/>
        </w:rPr>
        <w:t>Strategy 2: Alliances and Coalitions </w:t>
      </w:r>
      <w:r>
        <w:rPr>
          <w:rStyle w:val="eop"/>
          <w:rFonts w:eastAsiaTheme="majorEastAsia"/>
          <w:color w:val="000000"/>
          <w:sz w:val="22"/>
          <w:szCs w:val="22"/>
        </w:rPr>
        <w:t> </w:t>
      </w:r>
    </w:p>
    <w:p w14:paraId="4F49317B" w14:textId="77777777" w:rsidR="006F2065" w:rsidRDefault="006F2065" w:rsidP="006F2065">
      <w:pPr>
        <w:pStyle w:val="paragraph"/>
        <w:numPr>
          <w:ilvl w:val="0"/>
          <w:numId w:val="79"/>
        </w:numPr>
        <w:spacing w:before="0" w:beforeAutospacing="0" w:after="0" w:afterAutospacing="0"/>
        <w:ind w:left="2520" w:firstLine="0"/>
        <w:textAlignment w:val="baseline"/>
        <w:rPr>
          <w:sz w:val="22"/>
          <w:szCs w:val="22"/>
        </w:rPr>
      </w:pPr>
      <w:r>
        <w:rPr>
          <w:rStyle w:val="normaltextrun"/>
          <w:rFonts w:eastAsiaTheme="majorEastAsia"/>
          <w:color w:val="000000"/>
          <w:sz w:val="22"/>
          <w:szCs w:val="22"/>
        </w:rPr>
        <w:t xml:space="preserve">Tactic 1: Partner with Dawg Days to host a trivia event. </w:t>
      </w:r>
      <w:r>
        <w:rPr>
          <w:rStyle w:val="eop"/>
          <w:rFonts w:eastAsiaTheme="majorEastAsia"/>
          <w:color w:val="000000"/>
          <w:sz w:val="22"/>
          <w:szCs w:val="22"/>
        </w:rPr>
        <w:t> </w:t>
      </w:r>
    </w:p>
    <w:p w14:paraId="45FC1E4A" w14:textId="77777777" w:rsidR="006F2065" w:rsidRDefault="006F2065" w:rsidP="006F2065">
      <w:pPr>
        <w:pStyle w:val="paragraph"/>
        <w:numPr>
          <w:ilvl w:val="0"/>
          <w:numId w:val="80"/>
        </w:numPr>
        <w:spacing w:before="0" w:beforeAutospacing="0" w:after="0" w:afterAutospacing="0"/>
        <w:ind w:left="2520" w:firstLine="0"/>
        <w:textAlignment w:val="baseline"/>
        <w:rPr>
          <w:sz w:val="22"/>
          <w:szCs w:val="22"/>
        </w:rPr>
      </w:pPr>
      <w:r>
        <w:rPr>
          <w:rStyle w:val="normaltextrun"/>
          <w:rFonts w:eastAsiaTheme="majorEastAsia"/>
          <w:color w:val="000000"/>
          <w:sz w:val="22"/>
          <w:szCs w:val="22"/>
        </w:rPr>
        <w:t>Tactic 2: Host a freshman workshop with the Career Center on interviewing for student organizations.  </w:t>
      </w:r>
      <w:r>
        <w:rPr>
          <w:rStyle w:val="eop"/>
          <w:rFonts w:eastAsiaTheme="majorEastAsia"/>
          <w:color w:val="000000"/>
          <w:sz w:val="22"/>
          <w:szCs w:val="22"/>
        </w:rPr>
        <w:t> </w:t>
      </w:r>
    </w:p>
    <w:p w14:paraId="7422D838" w14:textId="77777777" w:rsidR="006F2065" w:rsidRDefault="006F2065" w:rsidP="006F2065">
      <w:pPr>
        <w:pStyle w:val="paragraph"/>
        <w:numPr>
          <w:ilvl w:val="0"/>
          <w:numId w:val="81"/>
        </w:numPr>
        <w:spacing w:before="0" w:beforeAutospacing="0" w:after="0" w:afterAutospacing="0"/>
        <w:ind w:left="1800" w:firstLine="0"/>
        <w:textAlignment w:val="baseline"/>
        <w:rPr>
          <w:sz w:val="22"/>
          <w:szCs w:val="22"/>
        </w:rPr>
      </w:pPr>
      <w:r>
        <w:rPr>
          <w:rStyle w:val="normaltextrun"/>
          <w:rFonts w:eastAsiaTheme="majorEastAsia"/>
          <w:b/>
          <w:bCs/>
          <w:color w:val="000000"/>
          <w:sz w:val="22"/>
          <w:szCs w:val="22"/>
        </w:rPr>
        <w:t>Strategy 3: Special Events</w:t>
      </w:r>
      <w:r>
        <w:rPr>
          <w:rStyle w:val="eop"/>
          <w:rFonts w:eastAsiaTheme="majorEastAsia"/>
          <w:color w:val="000000"/>
          <w:sz w:val="22"/>
          <w:szCs w:val="22"/>
        </w:rPr>
        <w:t> </w:t>
      </w:r>
    </w:p>
    <w:p w14:paraId="77CDC64A" w14:textId="77777777" w:rsidR="006F2065" w:rsidRDefault="006F2065" w:rsidP="006F2065">
      <w:pPr>
        <w:pStyle w:val="paragraph"/>
        <w:numPr>
          <w:ilvl w:val="0"/>
          <w:numId w:val="82"/>
        </w:numPr>
        <w:spacing w:before="0" w:beforeAutospacing="0" w:after="0" w:afterAutospacing="0"/>
        <w:ind w:left="2520" w:firstLine="0"/>
        <w:textAlignment w:val="baseline"/>
        <w:rPr>
          <w:sz w:val="22"/>
          <w:szCs w:val="22"/>
        </w:rPr>
      </w:pPr>
      <w:r>
        <w:rPr>
          <w:rStyle w:val="normaltextrun"/>
          <w:rFonts w:eastAsiaTheme="majorEastAsia"/>
          <w:color w:val="000000"/>
          <w:sz w:val="22"/>
          <w:szCs w:val="22"/>
        </w:rPr>
        <w:t xml:space="preserve">Tactic 1: Host a “Step into Spring Semester” event for freshmen to prepare for new classes and presentations. </w:t>
      </w:r>
      <w:r>
        <w:rPr>
          <w:rStyle w:val="eop"/>
          <w:rFonts w:eastAsiaTheme="majorEastAsia"/>
          <w:color w:val="000000"/>
          <w:sz w:val="22"/>
          <w:szCs w:val="22"/>
        </w:rPr>
        <w:t> </w:t>
      </w:r>
    </w:p>
    <w:p w14:paraId="2C3CFF18" w14:textId="77777777" w:rsidR="006F2065" w:rsidRDefault="006F2065" w:rsidP="006F2065">
      <w:pPr>
        <w:pStyle w:val="paragraph"/>
        <w:numPr>
          <w:ilvl w:val="0"/>
          <w:numId w:val="83"/>
        </w:numPr>
        <w:spacing w:before="0" w:beforeAutospacing="0" w:after="0" w:afterAutospacing="0"/>
        <w:ind w:left="1080" w:firstLine="0"/>
        <w:textAlignment w:val="baseline"/>
        <w:rPr>
          <w:sz w:val="22"/>
          <w:szCs w:val="22"/>
        </w:rPr>
      </w:pPr>
      <w:r>
        <w:rPr>
          <w:rStyle w:val="normaltextrun"/>
          <w:rFonts w:eastAsiaTheme="majorEastAsia"/>
          <w:color w:val="000000"/>
          <w:sz w:val="22"/>
          <w:szCs w:val="22"/>
        </w:rPr>
        <w:lastRenderedPageBreak/>
        <w:t xml:space="preserve">To </w:t>
      </w:r>
      <w:proofErr w:type="gramStart"/>
      <w:r>
        <w:rPr>
          <w:rStyle w:val="normaltextrun"/>
          <w:rFonts w:eastAsiaTheme="majorEastAsia"/>
          <w:color w:val="000000"/>
          <w:sz w:val="22"/>
          <w:szCs w:val="22"/>
        </w:rPr>
        <w:t>have an effect on</w:t>
      </w:r>
      <w:proofErr w:type="gramEnd"/>
      <w:r>
        <w:rPr>
          <w:rStyle w:val="normaltextrun"/>
          <w:rFonts w:eastAsiaTheme="majorEastAsia"/>
          <w:color w:val="000000"/>
          <w:sz w:val="22"/>
          <w:szCs w:val="22"/>
        </w:rPr>
        <w:t xml:space="preserve"> the action of freshman by increasing the number of appointments by seven per week by May 2026. </w:t>
      </w:r>
      <w:r>
        <w:rPr>
          <w:rStyle w:val="eop"/>
          <w:rFonts w:eastAsiaTheme="majorEastAsia"/>
          <w:color w:val="000000"/>
          <w:sz w:val="22"/>
          <w:szCs w:val="22"/>
        </w:rPr>
        <w:t> </w:t>
      </w:r>
    </w:p>
    <w:p w14:paraId="3B12F916" w14:textId="77777777" w:rsidR="006F2065" w:rsidRDefault="006F2065" w:rsidP="006F2065">
      <w:pPr>
        <w:pStyle w:val="paragraph"/>
        <w:numPr>
          <w:ilvl w:val="0"/>
          <w:numId w:val="84"/>
        </w:numPr>
        <w:spacing w:before="0" w:beforeAutospacing="0" w:after="0" w:afterAutospacing="0"/>
        <w:ind w:left="1800" w:firstLine="0"/>
        <w:textAlignment w:val="baseline"/>
        <w:rPr>
          <w:sz w:val="22"/>
          <w:szCs w:val="22"/>
        </w:rPr>
      </w:pPr>
      <w:r>
        <w:rPr>
          <w:rStyle w:val="normaltextrun"/>
          <w:rFonts w:eastAsiaTheme="majorEastAsia"/>
          <w:b/>
          <w:bCs/>
          <w:color w:val="000000"/>
          <w:sz w:val="22"/>
          <w:szCs w:val="22"/>
        </w:rPr>
        <w:t>Strategy 1: Sponsorships </w:t>
      </w:r>
      <w:r>
        <w:rPr>
          <w:rStyle w:val="eop"/>
          <w:rFonts w:eastAsiaTheme="majorEastAsia"/>
          <w:color w:val="000000"/>
          <w:sz w:val="22"/>
          <w:szCs w:val="22"/>
        </w:rPr>
        <w:t> </w:t>
      </w:r>
    </w:p>
    <w:p w14:paraId="61EA91C3" w14:textId="77777777" w:rsidR="006F2065" w:rsidRDefault="006F2065" w:rsidP="006F2065">
      <w:pPr>
        <w:pStyle w:val="paragraph"/>
        <w:numPr>
          <w:ilvl w:val="0"/>
          <w:numId w:val="85"/>
        </w:numPr>
        <w:spacing w:before="0" w:beforeAutospacing="0" w:after="0" w:afterAutospacing="0"/>
        <w:ind w:left="2520" w:firstLine="0"/>
        <w:textAlignment w:val="baseline"/>
        <w:rPr>
          <w:sz w:val="22"/>
          <w:szCs w:val="22"/>
        </w:rPr>
      </w:pPr>
      <w:r>
        <w:rPr>
          <w:rStyle w:val="normaltextrun"/>
          <w:rFonts w:eastAsiaTheme="majorEastAsia"/>
          <w:sz w:val="22"/>
          <w:szCs w:val="22"/>
        </w:rPr>
        <w:t>Tactic 1: Sponsor dorm study nights with snacks and public speaking tips.</w:t>
      </w:r>
      <w:r>
        <w:rPr>
          <w:rStyle w:val="eop"/>
          <w:rFonts w:eastAsiaTheme="majorEastAsia"/>
          <w:sz w:val="22"/>
          <w:szCs w:val="22"/>
        </w:rPr>
        <w:t> </w:t>
      </w:r>
    </w:p>
    <w:p w14:paraId="7EE6DEB2" w14:textId="77777777" w:rsidR="006F2065" w:rsidRDefault="006F2065" w:rsidP="006F2065">
      <w:pPr>
        <w:pStyle w:val="paragraph"/>
        <w:numPr>
          <w:ilvl w:val="0"/>
          <w:numId w:val="86"/>
        </w:numPr>
        <w:spacing w:before="0" w:beforeAutospacing="0" w:after="0" w:afterAutospacing="0"/>
        <w:ind w:left="2520" w:firstLine="0"/>
        <w:textAlignment w:val="baseline"/>
        <w:rPr>
          <w:sz w:val="22"/>
          <w:szCs w:val="22"/>
        </w:rPr>
      </w:pPr>
      <w:r>
        <w:rPr>
          <w:rStyle w:val="normaltextrun"/>
          <w:rFonts w:eastAsiaTheme="majorEastAsia"/>
          <w:color w:val="000000"/>
          <w:sz w:val="22"/>
          <w:szCs w:val="22"/>
        </w:rPr>
        <w:t xml:space="preserve">Tactic 2: </w:t>
      </w:r>
      <w:r>
        <w:rPr>
          <w:rStyle w:val="normaltextrun"/>
          <w:rFonts w:eastAsiaTheme="majorEastAsia"/>
          <w:sz w:val="22"/>
          <w:szCs w:val="22"/>
        </w:rPr>
        <w:t>Add branded merchandise (pens, notebooks, bookmarks) to freshman dorm move-in bags.</w:t>
      </w:r>
      <w:r>
        <w:rPr>
          <w:rStyle w:val="eop"/>
          <w:rFonts w:eastAsiaTheme="majorEastAsia"/>
          <w:sz w:val="22"/>
          <w:szCs w:val="22"/>
        </w:rPr>
        <w:t> </w:t>
      </w:r>
    </w:p>
    <w:p w14:paraId="79FA5257" w14:textId="77777777" w:rsidR="006F2065" w:rsidRDefault="006F2065" w:rsidP="006F2065">
      <w:pPr>
        <w:pStyle w:val="paragraph"/>
        <w:numPr>
          <w:ilvl w:val="0"/>
          <w:numId w:val="87"/>
        </w:numPr>
        <w:spacing w:before="0" w:beforeAutospacing="0" w:after="0" w:afterAutospacing="0"/>
        <w:ind w:left="1800" w:firstLine="0"/>
        <w:textAlignment w:val="baseline"/>
        <w:rPr>
          <w:sz w:val="22"/>
          <w:szCs w:val="22"/>
        </w:rPr>
      </w:pPr>
      <w:r>
        <w:rPr>
          <w:rStyle w:val="normaltextrun"/>
          <w:rFonts w:eastAsiaTheme="majorEastAsia"/>
          <w:b/>
          <w:bCs/>
          <w:color w:val="000000"/>
          <w:sz w:val="22"/>
          <w:szCs w:val="22"/>
        </w:rPr>
        <w:t>Strategy 2: Audience Participation</w:t>
      </w:r>
      <w:r>
        <w:rPr>
          <w:rStyle w:val="eop"/>
          <w:rFonts w:eastAsiaTheme="majorEastAsia"/>
          <w:color w:val="000000"/>
          <w:sz w:val="22"/>
          <w:szCs w:val="22"/>
        </w:rPr>
        <w:t> </w:t>
      </w:r>
    </w:p>
    <w:p w14:paraId="1335C13B" w14:textId="77777777" w:rsidR="006F2065" w:rsidRDefault="006F2065" w:rsidP="006F2065">
      <w:pPr>
        <w:pStyle w:val="paragraph"/>
        <w:numPr>
          <w:ilvl w:val="0"/>
          <w:numId w:val="88"/>
        </w:numPr>
        <w:spacing w:before="0" w:beforeAutospacing="0" w:after="0" w:afterAutospacing="0"/>
        <w:ind w:left="2520" w:firstLine="0"/>
        <w:textAlignment w:val="baseline"/>
        <w:rPr>
          <w:sz w:val="22"/>
          <w:szCs w:val="22"/>
        </w:rPr>
      </w:pPr>
      <w:r>
        <w:rPr>
          <w:rStyle w:val="normaltextrun"/>
          <w:rFonts w:eastAsiaTheme="majorEastAsia"/>
          <w:sz w:val="22"/>
          <w:szCs w:val="22"/>
        </w:rPr>
        <w:t>Tactic 1: Implement a loyalty program where repeat visitors earn Speaking Center swag or gift cards.</w:t>
      </w:r>
      <w:r>
        <w:rPr>
          <w:rStyle w:val="eop"/>
          <w:rFonts w:eastAsiaTheme="majorEastAsia"/>
          <w:sz w:val="22"/>
          <w:szCs w:val="22"/>
        </w:rPr>
        <w:t> </w:t>
      </w:r>
    </w:p>
    <w:p w14:paraId="10429E06" w14:textId="77777777" w:rsidR="006F2065" w:rsidRDefault="006F2065" w:rsidP="006F2065">
      <w:pPr>
        <w:pStyle w:val="paragraph"/>
        <w:numPr>
          <w:ilvl w:val="0"/>
          <w:numId w:val="89"/>
        </w:numPr>
        <w:spacing w:before="0" w:beforeAutospacing="0" w:after="0" w:afterAutospacing="0"/>
        <w:ind w:left="2520" w:firstLine="0"/>
        <w:textAlignment w:val="baseline"/>
        <w:rPr>
          <w:sz w:val="22"/>
          <w:szCs w:val="22"/>
        </w:rPr>
      </w:pPr>
      <w:r>
        <w:rPr>
          <w:rStyle w:val="normaltextrun"/>
          <w:rFonts w:eastAsiaTheme="majorEastAsia"/>
          <w:sz w:val="22"/>
          <w:szCs w:val="22"/>
        </w:rPr>
        <w:t>Tactic 2: Host dormitory competitions where halls with the most Speaking Center appointments earn prizes.</w:t>
      </w:r>
      <w:r>
        <w:rPr>
          <w:rStyle w:val="eop"/>
          <w:rFonts w:eastAsiaTheme="majorEastAsia"/>
          <w:sz w:val="22"/>
          <w:szCs w:val="22"/>
        </w:rPr>
        <w:t> </w:t>
      </w:r>
    </w:p>
    <w:p w14:paraId="033E9AD2" w14:textId="77777777" w:rsidR="00C20E97" w:rsidRDefault="00C20E97"/>
    <w:sectPr w:rsidR="00C20E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altName w:val="Calibri"/>
    <w:panose1 w:val="020B06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40919"/>
    <w:multiLevelType w:val="multilevel"/>
    <w:tmpl w:val="490CCFA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8C3F5D"/>
    <w:multiLevelType w:val="multilevel"/>
    <w:tmpl w:val="1D50E0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D20913"/>
    <w:multiLevelType w:val="multilevel"/>
    <w:tmpl w:val="9076A4D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F421E0"/>
    <w:multiLevelType w:val="multilevel"/>
    <w:tmpl w:val="8474BC0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C01943"/>
    <w:multiLevelType w:val="multilevel"/>
    <w:tmpl w:val="BB60E2D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079B6CD5"/>
    <w:multiLevelType w:val="multilevel"/>
    <w:tmpl w:val="CC36D5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A1D375A"/>
    <w:multiLevelType w:val="multilevel"/>
    <w:tmpl w:val="7AF6B6E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AAB6B38"/>
    <w:multiLevelType w:val="multilevel"/>
    <w:tmpl w:val="0FAC7E7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0B13116A"/>
    <w:multiLevelType w:val="multilevel"/>
    <w:tmpl w:val="7488FC4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B560C8A"/>
    <w:multiLevelType w:val="multilevel"/>
    <w:tmpl w:val="622219D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B8C2E46"/>
    <w:multiLevelType w:val="multilevel"/>
    <w:tmpl w:val="E3FE43C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DA22CD4"/>
    <w:multiLevelType w:val="multilevel"/>
    <w:tmpl w:val="07602CA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0EC95B86"/>
    <w:multiLevelType w:val="multilevel"/>
    <w:tmpl w:val="E60ACB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3F132A0"/>
    <w:multiLevelType w:val="multilevel"/>
    <w:tmpl w:val="E202E1C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4A52A0B"/>
    <w:multiLevelType w:val="multilevel"/>
    <w:tmpl w:val="4E7EA88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162C45D1"/>
    <w:multiLevelType w:val="multilevel"/>
    <w:tmpl w:val="373A374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959338C"/>
    <w:multiLevelType w:val="multilevel"/>
    <w:tmpl w:val="9CC4A5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9A87F82"/>
    <w:multiLevelType w:val="multilevel"/>
    <w:tmpl w:val="04A6CD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9AF00C3"/>
    <w:multiLevelType w:val="multilevel"/>
    <w:tmpl w:val="B1F6CED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9D36F25"/>
    <w:multiLevelType w:val="multilevel"/>
    <w:tmpl w:val="78BAEDF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BF52EB2"/>
    <w:multiLevelType w:val="multilevel"/>
    <w:tmpl w:val="32289E6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F106541"/>
    <w:multiLevelType w:val="multilevel"/>
    <w:tmpl w:val="85E419B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F3A2637"/>
    <w:multiLevelType w:val="multilevel"/>
    <w:tmpl w:val="8A50C25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08423E7"/>
    <w:multiLevelType w:val="multilevel"/>
    <w:tmpl w:val="28B4FC0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3C85AA2"/>
    <w:multiLevelType w:val="multilevel"/>
    <w:tmpl w:val="618A425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5" w15:restartNumberingAfterBreak="0">
    <w:nsid w:val="242D0D50"/>
    <w:multiLevelType w:val="multilevel"/>
    <w:tmpl w:val="AFBC3C8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47149C0"/>
    <w:multiLevelType w:val="multilevel"/>
    <w:tmpl w:val="35AC56E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50C77A3"/>
    <w:multiLevelType w:val="multilevel"/>
    <w:tmpl w:val="141002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62D5349"/>
    <w:multiLevelType w:val="multilevel"/>
    <w:tmpl w:val="B20015E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6F36E77"/>
    <w:multiLevelType w:val="multilevel"/>
    <w:tmpl w:val="4CC460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77B628A"/>
    <w:multiLevelType w:val="multilevel"/>
    <w:tmpl w:val="0966DDC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1" w15:restartNumberingAfterBreak="0">
    <w:nsid w:val="2CE15F3E"/>
    <w:multiLevelType w:val="multilevel"/>
    <w:tmpl w:val="35A4246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2" w15:restartNumberingAfterBreak="0">
    <w:nsid w:val="2FC14D54"/>
    <w:multiLevelType w:val="multilevel"/>
    <w:tmpl w:val="83885D1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0380F52"/>
    <w:multiLevelType w:val="multilevel"/>
    <w:tmpl w:val="E1EEF78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1636CA3"/>
    <w:multiLevelType w:val="multilevel"/>
    <w:tmpl w:val="E30285B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1AF419D"/>
    <w:multiLevelType w:val="multilevel"/>
    <w:tmpl w:val="ECFE8DE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6" w15:restartNumberingAfterBreak="0">
    <w:nsid w:val="32CE3E87"/>
    <w:multiLevelType w:val="multilevel"/>
    <w:tmpl w:val="232212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50C4EFF"/>
    <w:multiLevelType w:val="multilevel"/>
    <w:tmpl w:val="B0368E7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6F9386D"/>
    <w:multiLevelType w:val="multilevel"/>
    <w:tmpl w:val="DC44CF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39454BC2"/>
    <w:multiLevelType w:val="multilevel"/>
    <w:tmpl w:val="20B2BF6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0" w15:restartNumberingAfterBreak="0">
    <w:nsid w:val="3A8255A9"/>
    <w:multiLevelType w:val="multilevel"/>
    <w:tmpl w:val="DDEAECA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1" w15:restartNumberingAfterBreak="0">
    <w:nsid w:val="3B014DF7"/>
    <w:multiLevelType w:val="multilevel"/>
    <w:tmpl w:val="7868AC5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2" w15:restartNumberingAfterBreak="0">
    <w:nsid w:val="3F0C7350"/>
    <w:multiLevelType w:val="multilevel"/>
    <w:tmpl w:val="1466F5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035049A"/>
    <w:multiLevelType w:val="multilevel"/>
    <w:tmpl w:val="920EB7B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94646CF"/>
    <w:multiLevelType w:val="multilevel"/>
    <w:tmpl w:val="711CC62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99C359D"/>
    <w:multiLevelType w:val="multilevel"/>
    <w:tmpl w:val="27ECE9F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9AA43AB"/>
    <w:multiLevelType w:val="multilevel"/>
    <w:tmpl w:val="8A58CF3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9B30B5C"/>
    <w:multiLevelType w:val="multilevel"/>
    <w:tmpl w:val="D6A8622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B1B17D3"/>
    <w:multiLevelType w:val="multilevel"/>
    <w:tmpl w:val="3CD294D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9" w15:restartNumberingAfterBreak="0">
    <w:nsid w:val="4E153527"/>
    <w:multiLevelType w:val="multilevel"/>
    <w:tmpl w:val="B674027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F552467"/>
    <w:multiLevelType w:val="multilevel"/>
    <w:tmpl w:val="83F4CB0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4FD90A75"/>
    <w:multiLevelType w:val="multilevel"/>
    <w:tmpl w:val="A1A2764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11F5888"/>
    <w:multiLevelType w:val="multilevel"/>
    <w:tmpl w:val="565A1F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3104E25"/>
    <w:multiLevelType w:val="multilevel"/>
    <w:tmpl w:val="409AB03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37C13D4"/>
    <w:multiLevelType w:val="multilevel"/>
    <w:tmpl w:val="D54441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4905EC5"/>
    <w:multiLevelType w:val="multilevel"/>
    <w:tmpl w:val="FAF6594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6" w15:restartNumberingAfterBreak="0">
    <w:nsid w:val="551129F1"/>
    <w:multiLevelType w:val="multilevel"/>
    <w:tmpl w:val="64405AC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557243A8"/>
    <w:multiLevelType w:val="multilevel"/>
    <w:tmpl w:val="9BA4614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8" w15:restartNumberingAfterBreak="0">
    <w:nsid w:val="56000898"/>
    <w:multiLevelType w:val="multilevel"/>
    <w:tmpl w:val="A5C62A3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6802229"/>
    <w:multiLevelType w:val="multilevel"/>
    <w:tmpl w:val="6DDE701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0" w15:restartNumberingAfterBreak="0">
    <w:nsid w:val="572C7B5F"/>
    <w:multiLevelType w:val="multilevel"/>
    <w:tmpl w:val="8EF0398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1" w15:restartNumberingAfterBreak="0">
    <w:nsid w:val="5A0403EB"/>
    <w:multiLevelType w:val="multilevel"/>
    <w:tmpl w:val="1EECBF6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B6E4CE6"/>
    <w:multiLevelType w:val="multilevel"/>
    <w:tmpl w:val="D65075E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3" w15:restartNumberingAfterBreak="0">
    <w:nsid w:val="5B951FE4"/>
    <w:multiLevelType w:val="multilevel"/>
    <w:tmpl w:val="2A7E90D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4" w15:restartNumberingAfterBreak="0">
    <w:nsid w:val="5E6E7016"/>
    <w:multiLevelType w:val="multilevel"/>
    <w:tmpl w:val="78641B2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F8651E8"/>
    <w:multiLevelType w:val="multilevel"/>
    <w:tmpl w:val="F71CB87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1473773"/>
    <w:multiLevelType w:val="multilevel"/>
    <w:tmpl w:val="EE5023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62982E83"/>
    <w:multiLevelType w:val="multilevel"/>
    <w:tmpl w:val="2DF8F0E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8" w15:restartNumberingAfterBreak="0">
    <w:nsid w:val="63A16624"/>
    <w:multiLevelType w:val="multilevel"/>
    <w:tmpl w:val="9F224C9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9" w15:restartNumberingAfterBreak="0">
    <w:nsid w:val="63A20578"/>
    <w:multiLevelType w:val="multilevel"/>
    <w:tmpl w:val="0FCA0DA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0" w15:restartNumberingAfterBreak="0">
    <w:nsid w:val="66E7069C"/>
    <w:multiLevelType w:val="multilevel"/>
    <w:tmpl w:val="8C56621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68054EB2"/>
    <w:multiLevelType w:val="multilevel"/>
    <w:tmpl w:val="A20C16E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2" w15:restartNumberingAfterBreak="0">
    <w:nsid w:val="691816A9"/>
    <w:multiLevelType w:val="multilevel"/>
    <w:tmpl w:val="2496D70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69330865"/>
    <w:multiLevelType w:val="multilevel"/>
    <w:tmpl w:val="8F6E19E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697047CC"/>
    <w:multiLevelType w:val="multilevel"/>
    <w:tmpl w:val="6804D52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6C8B4FF9"/>
    <w:multiLevelType w:val="multilevel"/>
    <w:tmpl w:val="77B27E8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6CDA2C37"/>
    <w:multiLevelType w:val="multilevel"/>
    <w:tmpl w:val="F93AB1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6DA054E4"/>
    <w:multiLevelType w:val="multilevel"/>
    <w:tmpl w:val="D482FD9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02100FB"/>
    <w:multiLevelType w:val="multilevel"/>
    <w:tmpl w:val="945E4F1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70885CC4"/>
    <w:multiLevelType w:val="multilevel"/>
    <w:tmpl w:val="1B7233A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0" w15:restartNumberingAfterBreak="0">
    <w:nsid w:val="721723F9"/>
    <w:multiLevelType w:val="multilevel"/>
    <w:tmpl w:val="751E84A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73776410"/>
    <w:multiLevelType w:val="multilevel"/>
    <w:tmpl w:val="23C81A1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2" w15:restartNumberingAfterBreak="0">
    <w:nsid w:val="743032D6"/>
    <w:multiLevelType w:val="multilevel"/>
    <w:tmpl w:val="D038AB3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74605ECF"/>
    <w:multiLevelType w:val="multilevel"/>
    <w:tmpl w:val="EF16E76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75587BD9"/>
    <w:multiLevelType w:val="multilevel"/>
    <w:tmpl w:val="3296F1E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75DD6CF8"/>
    <w:multiLevelType w:val="multilevel"/>
    <w:tmpl w:val="7996D6C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78BC1B5F"/>
    <w:multiLevelType w:val="multilevel"/>
    <w:tmpl w:val="A724983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78DA1D10"/>
    <w:multiLevelType w:val="multilevel"/>
    <w:tmpl w:val="5B2AE89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8" w15:restartNumberingAfterBreak="0">
    <w:nsid w:val="7E6420F8"/>
    <w:multiLevelType w:val="multilevel"/>
    <w:tmpl w:val="06B6EBF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3680425">
    <w:abstractNumId w:val="29"/>
  </w:num>
  <w:num w:numId="2" w16cid:durableId="804851702">
    <w:abstractNumId w:val="4"/>
  </w:num>
  <w:num w:numId="3" w16cid:durableId="1144355223">
    <w:abstractNumId w:val="88"/>
  </w:num>
  <w:num w:numId="4" w16cid:durableId="885021748">
    <w:abstractNumId w:val="72"/>
  </w:num>
  <w:num w:numId="5" w16cid:durableId="1925527877">
    <w:abstractNumId w:val="0"/>
  </w:num>
  <w:num w:numId="6" w16cid:durableId="170411742">
    <w:abstractNumId w:val="55"/>
  </w:num>
  <w:num w:numId="7" w16cid:durableId="1740132943">
    <w:abstractNumId w:val="75"/>
  </w:num>
  <w:num w:numId="8" w16cid:durableId="164437038">
    <w:abstractNumId w:val="86"/>
  </w:num>
  <w:num w:numId="9" w16cid:durableId="426199122">
    <w:abstractNumId w:val="41"/>
  </w:num>
  <w:num w:numId="10" w16cid:durableId="1017775852">
    <w:abstractNumId w:val="43"/>
  </w:num>
  <w:num w:numId="11" w16cid:durableId="1023870424">
    <w:abstractNumId w:val="38"/>
  </w:num>
  <w:num w:numId="12" w16cid:durableId="2127119535">
    <w:abstractNumId w:val="79"/>
  </w:num>
  <w:num w:numId="13" w16cid:durableId="917597263">
    <w:abstractNumId w:val="21"/>
  </w:num>
  <w:num w:numId="14" w16cid:durableId="445930355">
    <w:abstractNumId w:val="78"/>
  </w:num>
  <w:num w:numId="15" w16cid:durableId="278488054">
    <w:abstractNumId w:val="30"/>
  </w:num>
  <w:num w:numId="16" w16cid:durableId="2037386677">
    <w:abstractNumId w:val="36"/>
  </w:num>
  <w:num w:numId="17" w16cid:durableId="1780443817">
    <w:abstractNumId w:val="16"/>
  </w:num>
  <w:num w:numId="18" w16cid:durableId="495922436">
    <w:abstractNumId w:val="32"/>
  </w:num>
  <w:num w:numId="19" w16cid:durableId="160236975">
    <w:abstractNumId w:val="28"/>
  </w:num>
  <w:num w:numId="20" w16cid:durableId="1010255919">
    <w:abstractNumId w:val="39"/>
  </w:num>
  <w:num w:numId="21" w16cid:durableId="2096123699">
    <w:abstractNumId w:val="2"/>
  </w:num>
  <w:num w:numId="22" w16cid:durableId="2016955850">
    <w:abstractNumId w:val="18"/>
  </w:num>
  <w:num w:numId="23" w16cid:durableId="161899857">
    <w:abstractNumId w:val="13"/>
  </w:num>
  <w:num w:numId="24" w16cid:durableId="603414749">
    <w:abstractNumId w:val="33"/>
  </w:num>
  <w:num w:numId="25" w16cid:durableId="980812588">
    <w:abstractNumId w:val="60"/>
  </w:num>
  <w:num w:numId="26" w16cid:durableId="935409035">
    <w:abstractNumId w:val="73"/>
  </w:num>
  <w:num w:numId="27" w16cid:durableId="166331602">
    <w:abstractNumId w:val="46"/>
  </w:num>
  <w:num w:numId="28" w16cid:durableId="1404640524">
    <w:abstractNumId w:val="19"/>
  </w:num>
  <w:num w:numId="29" w16cid:durableId="2058043624">
    <w:abstractNumId w:val="17"/>
  </w:num>
  <w:num w:numId="30" w16cid:durableId="1340156512">
    <w:abstractNumId w:val="40"/>
  </w:num>
  <w:num w:numId="31" w16cid:durableId="1691566969">
    <w:abstractNumId w:val="61"/>
  </w:num>
  <w:num w:numId="32" w16cid:durableId="1940215965">
    <w:abstractNumId w:val="34"/>
  </w:num>
  <w:num w:numId="33" w16cid:durableId="840973311">
    <w:abstractNumId w:val="45"/>
  </w:num>
  <w:num w:numId="34" w16cid:durableId="2081563570">
    <w:abstractNumId w:val="53"/>
  </w:num>
  <w:num w:numId="35" w16cid:durableId="1809473008">
    <w:abstractNumId w:val="31"/>
  </w:num>
  <w:num w:numId="36" w16cid:durableId="512496741">
    <w:abstractNumId w:val="12"/>
  </w:num>
  <w:num w:numId="37" w16cid:durableId="926571778">
    <w:abstractNumId w:val="26"/>
  </w:num>
  <w:num w:numId="38" w16cid:durableId="1511020067">
    <w:abstractNumId w:val="66"/>
  </w:num>
  <w:num w:numId="39" w16cid:durableId="1005935214">
    <w:abstractNumId w:val="35"/>
  </w:num>
  <w:num w:numId="40" w16cid:durableId="2016298251">
    <w:abstractNumId w:val="82"/>
  </w:num>
  <w:num w:numId="41" w16cid:durableId="1675188357">
    <w:abstractNumId w:val="77"/>
  </w:num>
  <w:num w:numId="42" w16cid:durableId="628782118">
    <w:abstractNumId w:val="24"/>
  </w:num>
  <w:num w:numId="43" w16cid:durableId="1086809820">
    <w:abstractNumId w:val="25"/>
  </w:num>
  <w:num w:numId="44" w16cid:durableId="776490082">
    <w:abstractNumId w:val="51"/>
  </w:num>
  <w:num w:numId="45" w16cid:durableId="240989976">
    <w:abstractNumId w:val="5"/>
  </w:num>
  <w:num w:numId="46" w16cid:durableId="1102870848">
    <w:abstractNumId w:val="67"/>
  </w:num>
  <w:num w:numId="47" w16cid:durableId="1948736177">
    <w:abstractNumId w:val="64"/>
  </w:num>
  <w:num w:numId="48" w16cid:durableId="1859850086">
    <w:abstractNumId w:val="3"/>
  </w:num>
  <w:num w:numId="49" w16cid:durableId="457534998">
    <w:abstractNumId w:val="69"/>
  </w:num>
  <w:num w:numId="50" w16cid:durableId="1979918324">
    <w:abstractNumId w:val="22"/>
  </w:num>
  <w:num w:numId="51" w16cid:durableId="882013457">
    <w:abstractNumId w:val="83"/>
  </w:num>
  <w:num w:numId="52" w16cid:durableId="1846628454">
    <w:abstractNumId w:val="68"/>
  </w:num>
  <w:num w:numId="53" w16cid:durableId="1992950675">
    <w:abstractNumId w:val="15"/>
  </w:num>
  <w:num w:numId="54" w16cid:durableId="1791702628">
    <w:abstractNumId w:val="56"/>
  </w:num>
  <w:num w:numId="55" w16cid:durableId="965500992">
    <w:abstractNumId w:val="71"/>
  </w:num>
  <w:num w:numId="56" w16cid:durableId="1523276064">
    <w:abstractNumId w:val="47"/>
  </w:num>
  <w:num w:numId="57" w16cid:durableId="49884386">
    <w:abstractNumId w:val="59"/>
  </w:num>
  <w:num w:numId="58" w16cid:durableId="2071729472">
    <w:abstractNumId w:val="23"/>
  </w:num>
  <w:num w:numId="59" w16cid:durableId="613488927">
    <w:abstractNumId w:val="74"/>
  </w:num>
  <w:num w:numId="60" w16cid:durableId="663122640">
    <w:abstractNumId w:val="87"/>
  </w:num>
  <w:num w:numId="61" w16cid:durableId="1799883054">
    <w:abstractNumId w:val="70"/>
  </w:num>
  <w:num w:numId="62" w16cid:durableId="599265504">
    <w:abstractNumId w:val="49"/>
  </w:num>
  <w:num w:numId="63" w16cid:durableId="1315184677">
    <w:abstractNumId w:val="1"/>
  </w:num>
  <w:num w:numId="64" w16cid:durableId="2022271387">
    <w:abstractNumId w:val="63"/>
  </w:num>
  <w:num w:numId="65" w16cid:durableId="1491873009">
    <w:abstractNumId w:val="20"/>
  </w:num>
  <w:num w:numId="66" w16cid:durableId="1253513734">
    <w:abstractNumId w:val="52"/>
  </w:num>
  <w:num w:numId="67" w16cid:durableId="1815681374">
    <w:abstractNumId w:val="9"/>
  </w:num>
  <w:num w:numId="68" w16cid:durableId="535235817">
    <w:abstractNumId w:val="62"/>
  </w:num>
  <w:num w:numId="69" w16cid:durableId="1921938001">
    <w:abstractNumId w:val="76"/>
  </w:num>
  <w:num w:numId="70" w16cid:durableId="1892954742">
    <w:abstractNumId w:val="58"/>
  </w:num>
  <w:num w:numId="71" w16cid:durableId="1284725750">
    <w:abstractNumId w:val="10"/>
  </w:num>
  <w:num w:numId="72" w16cid:durableId="505099821">
    <w:abstractNumId w:val="42"/>
  </w:num>
  <w:num w:numId="73" w16cid:durableId="1897668806">
    <w:abstractNumId w:val="14"/>
  </w:num>
  <w:num w:numId="74" w16cid:durableId="338580929">
    <w:abstractNumId w:val="80"/>
  </w:num>
  <w:num w:numId="75" w16cid:durableId="787627287">
    <w:abstractNumId w:val="27"/>
  </w:num>
  <w:num w:numId="76" w16cid:durableId="152451374">
    <w:abstractNumId w:val="48"/>
  </w:num>
  <w:num w:numId="77" w16cid:durableId="924149840">
    <w:abstractNumId w:val="54"/>
  </w:num>
  <w:num w:numId="78" w16cid:durableId="787890026">
    <w:abstractNumId w:val="11"/>
  </w:num>
  <w:num w:numId="79" w16cid:durableId="20329744">
    <w:abstractNumId w:val="84"/>
  </w:num>
  <w:num w:numId="80" w16cid:durableId="253827238">
    <w:abstractNumId w:val="85"/>
  </w:num>
  <w:num w:numId="81" w16cid:durableId="1902402791">
    <w:abstractNumId w:val="57"/>
  </w:num>
  <w:num w:numId="82" w16cid:durableId="999120820">
    <w:abstractNumId w:val="44"/>
  </w:num>
  <w:num w:numId="83" w16cid:durableId="2013143404">
    <w:abstractNumId w:val="50"/>
  </w:num>
  <w:num w:numId="84" w16cid:durableId="140659285">
    <w:abstractNumId w:val="81"/>
  </w:num>
  <w:num w:numId="85" w16cid:durableId="1230848744">
    <w:abstractNumId w:val="65"/>
  </w:num>
  <w:num w:numId="86" w16cid:durableId="1100372791">
    <w:abstractNumId w:val="6"/>
  </w:num>
  <w:num w:numId="87" w16cid:durableId="1503083527">
    <w:abstractNumId w:val="7"/>
  </w:num>
  <w:num w:numId="88" w16cid:durableId="1476751972">
    <w:abstractNumId w:val="8"/>
  </w:num>
  <w:num w:numId="89" w16cid:durableId="627704502">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065"/>
    <w:rsid w:val="000360D4"/>
    <w:rsid w:val="00436E3F"/>
    <w:rsid w:val="004730A1"/>
    <w:rsid w:val="006B61BF"/>
    <w:rsid w:val="006F2065"/>
    <w:rsid w:val="009D223C"/>
    <w:rsid w:val="00C17FE5"/>
    <w:rsid w:val="00C20E97"/>
    <w:rsid w:val="00C92C01"/>
    <w:rsid w:val="00F827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6B67C1D"/>
  <w15:chartTrackingRefBased/>
  <w15:docId w15:val="{45784F0C-E5D7-1244-B562-C024BADF7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20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20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20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20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20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20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20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20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20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0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20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20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20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20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20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20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20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2065"/>
    <w:rPr>
      <w:rFonts w:eastAsiaTheme="majorEastAsia" w:cstheme="majorBidi"/>
      <w:color w:val="272727" w:themeColor="text1" w:themeTint="D8"/>
    </w:rPr>
  </w:style>
  <w:style w:type="paragraph" w:styleId="Title">
    <w:name w:val="Title"/>
    <w:basedOn w:val="Normal"/>
    <w:next w:val="Normal"/>
    <w:link w:val="TitleChar"/>
    <w:uiPriority w:val="10"/>
    <w:qFormat/>
    <w:rsid w:val="006F20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20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20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20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2065"/>
    <w:pPr>
      <w:spacing w:before="160"/>
      <w:jc w:val="center"/>
    </w:pPr>
    <w:rPr>
      <w:i/>
      <w:iCs/>
      <w:color w:val="404040" w:themeColor="text1" w:themeTint="BF"/>
    </w:rPr>
  </w:style>
  <w:style w:type="character" w:customStyle="1" w:styleId="QuoteChar">
    <w:name w:val="Quote Char"/>
    <w:basedOn w:val="DefaultParagraphFont"/>
    <w:link w:val="Quote"/>
    <w:uiPriority w:val="29"/>
    <w:rsid w:val="006F2065"/>
    <w:rPr>
      <w:i/>
      <w:iCs/>
      <w:color w:val="404040" w:themeColor="text1" w:themeTint="BF"/>
    </w:rPr>
  </w:style>
  <w:style w:type="paragraph" w:styleId="ListParagraph">
    <w:name w:val="List Paragraph"/>
    <w:basedOn w:val="Normal"/>
    <w:uiPriority w:val="34"/>
    <w:qFormat/>
    <w:rsid w:val="006F2065"/>
    <w:pPr>
      <w:ind w:left="720"/>
      <w:contextualSpacing/>
    </w:pPr>
  </w:style>
  <w:style w:type="character" w:styleId="IntenseEmphasis">
    <w:name w:val="Intense Emphasis"/>
    <w:basedOn w:val="DefaultParagraphFont"/>
    <w:uiPriority w:val="21"/>
    <w:qFormat/>
    <w:rsid w:val="006F2065"/>
    <w:rPr>
      <w:i/>
      <w:iCs/>
      <w:color w:val="0F4761" w:themeColor="accent1" w:themeShade="BF"/>
    </w:rPr>
  </w:style>
  <w:style w:type="paragraph" w:styleId="IntenseQuote">
    <w:name w:val="Intense Quote"/>
    <w:basedOn w:val="Normal"/>
    <w:next w:val="Normal"/>
    <w:link w:val="IntenseQuoteChar"/>
    <w:uiPriority w:val="30"/>
    <w:qFormat/>
    <w:rsid w:val="006F20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2065"/>
    <w:rPr>
      <w:i/>
      <w:iCs/>
      <w:color w:val="0F4761" w:themeColor="accent1" w:themeShade="BF"/>
    </w:rPr>
  </w:style>
  <w:style w:type="character" w:styleId="IntenseReference">
    <w:name w:val="Intense Reference"/>
    <w:basedOn w:val="DefaultParagraphFont"/>
    <w:uiPriority w:val="32"/>
    <w:qFormat/>
    <w:rsid w:val="006F2065"/>
    <w:rPr>
      <w:b/>
      <w:bCs/>
      <w:smallCaps/>
      <w:color w:val="0F4761" w:themeColor="accent1" w:themeShade="BF"/>
      <w:spacing w:val="5"/>
    </w:rPr>
  </w:style>
  <w:style w:type="paragraph" w:customStyle="1" w:styleId="paragraph">
    <w:name w:val="paragraph"/>
    <w:basedOn w:val="Normal"/>
    <w:rsid w:val="006F2065"/>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6F2065"/>
  </w:style>
  <w:style w:type="character" w:customStyle="1" w:styleId="eop">
    <w:name w:val="eop"/>
    <w:basedOn w:val="DefaultParagraphFont"/>
    <w:rsid w:val="006F20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1247</Words>
  <Characters>7108</Characters>
  <Application>Microsoft Office Word</Application>
  <DocSecurity>0</DocSecurity>
  <Lines>59</Lines>
  <Paragraphs>16</Paragraphs>
  <ScaleCrop>false</ScaleCrop>
  <Company/>
  <LinksUpToDate>false</LinksUpToDate>
  <CharactersWithSpaces>8339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Bridges, Gabrielle</dc:creator>
  <cp:keywords/>
  <dc:description/>
  <cp:lastModifiedBy>Bridges, Gabrielle</cp:lastModifiedBy>
  <cp:revision>1</cp:revision>
  <dcterms:created xsi:type="dcterms:W3CDTF">2025-11-18T15:53:00Z</dcterms:created>
  <dcterms:modified xsi:type="dcterms:W3CDTF">2025-11-18T15:54:00Z</dcterms:modified>
</cp:coreProperties>
</file>